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56BC" w14:textId="48D255E0" w:rsidR="00580F8B" w:rsidRPr="0041151D" w:rsidRDefault="009A7BDE" w:rsidP="002A0F83">
      <w:pPr>
        <w:pStyle w:val="Heading1"/>
        <w:widowControl/>
        <w:spacing w:before="0" w:after="220"/>
      </w:pPr>
      <w:r>
        <w:t>16a</w:t>
      </w:r>
      <w:r w:rsidR="00580F8B" w:rsidRPr="0041151D">
        <w:t>.</w:t>
      </w:r>
      <w:r w:rsidR="00580F8B" w:rsidRPr="0041151D">
        <w:tab/>
        <w:t>PROTECTION OF Confidential client information</w:t>
      </w:r>
    </w:p>
    <w:p w14:paraId="276956BD" w14:textId="77777777" w:rsidR="00580F8B" w:rsidRPr="0041151D" w:rsidRDefault="00580F8B" w:rsidP="009A7BDE">
      <w:pPr>
        <w:pStyle w:val="PPLevel2"/>
        <w:rPr>
          <w:u w:val="single"/>
        </w:rPr>
      </w:pPr>
      <w:r w:rsidRPr="0041151D">
        <w:rPr>
          <w:u w:val="single"/>
        </w:rPr>
        <w:t>POLICY TITLE</w:t>
      </w:r>
      <w:r w:rsidRPr="0041151D">
        <w:t>:</w:t>
      </w:r>
      <w:r w:rsidR="006D4D6B" w:rsidRPr="0041151D">
        <w:t xml:space="preserve"> </w:t>
      </w:r>
      <w:r w:rsidR="00E65147" w:rsidRPr="0041151D">
        <w:t>Protection of Confidential Client Information</w:t>
      </w:r>
    </w:p>
    <w:p w14:paraId="276956C0" w14:textId="36DB259C" w:rsidR="00BD11B1" w:rsidRPr="0041151D" w:rsidRDefault="00BD11B1" w:rsidP="009A7BDE">
      <w:pPr>
        <w:pStyle w:val="PPLevel3"/>
      </w:pPr>
      <w:r w:rsidRPr="009A7BDE">
        <w:rPr>
          <w:u w:val="single"/>
        </w:rPr>
        <w:t>Officially Adopted</w:t>
      </w:r>
      <w:r w:rsidRPr="0041151D">
        <w:t>:</w:t>
      </w:r>
      <w:r w:rsidR="006D4D6B" w:rsidRPr="0041151D">
        <w:t xml:space="preserve"> </w:t>
      </w:r>
      <w:r w:rsidR="00135C73">
        <w:t>March 1, 2018</w:t>
      </w:r>
    </w:p>
    <w:p w14:paraId="276956C1" w14:textId="05558E61" w:rsidR="00BD11B1" w:rsidRPr="0041151D" w:rsidRDefault="009A7BDE" w:rsidP="009A7BDE">
      <w:pPr>
        <w:pStyle w:val="PPLevel3"/>
      </w:pPr>
      <w:r w:rsidRPr="001B600E">
        <w:rPr>
          <w:noProof/>
          <w:u w:val="single"/>
        </w:rPr>
        <w:drawing>
          <wp:anchor distT="0" distB="0" distL="114300" distR="114300" simplePos="0" relativeHeight="251659264" behindDoc="1" locked="0" layoutInCell="1" allowOverlap="1" wp14:anchorId="633CDF74" wp14:editId="3225CF20">
            <wp:simplePos x="0" y="0"/>
            <wp:positionH relativeFrom="column">
              <wp:posOffset>1451610</wp:posOffset>
            </wp:positionH>
            <wp:positionV relativeFrom="paragraph">
              <wp:posOffset>128905</wp:posOffset>
            </wp:positionV>
            <wp:extent cx="137160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72770"/>
                    </a:xfrm>
                    <a:prstGeom prst="rect">
                      <a:avLst/>
                    </a:prstGeom>
                    <a:noFill/>
                  </pic:spPr>
                </pic:pic>
              </a:graphicData>
            </a:graphic>
            <wp14:sizeRelH relativeFrom="page">
              <wp14:pctWidth>0</wp14:pctWidth>
            </wp14:sizeRelH>
            <wp14:sizeRelV relativeFrom="page">
              <wp14:pctHeight>0</wp14:pctHeight>
            </wp14:sizeRelV>
          </wp:anchor>
        </w:drawing>
      </w:r>
      <w:r w:rsidR="00BD11B1" w:rsidRPr="009A7BDE">
        <w:rPr>
          <w:u w:val="single"/>
        </w:rPr>
        <w:t>Effective Date</w:t>
      </w:r>
      <w:r w:rsidR="00BD11B1" w:rsidRPr="0041151D">
        <w:t xml:space="preserve">: </w:t>
      </w:r>
      <w:r w:rsidR="00135C73">
        <w:t>April 1, 2018</w:t>
      </w:r>
    </w:p>
    <w:p w14:paraId="276956C2" w14:textId="2393B2CD" w:rsidR="00E65147" w:rsidRPr="0041151D" w:rsidRDefault="00E65147" w:rsidP="009A7BDE">
      <w:pPr>
        <w:pStyle w:val="PPLevel3"/>
        <w:spacing w:after="0"/>
        <w:rPr>
          <w:b/>
        </w:rPr>
      </w:pPr>
      <w:r w:rsidRPr="009A7BDE">
        <w:rPr>
          <w:u w:val="single"/>
        </w:rPr>
        <w:t>Signed</w:t>
      </w:r>
      <w:r w:rsidRPr="0041151D">
        <w:t xml:space="preserve">: </w:t>
      </w:r>
      <w:r w:rsidRPr="009A7BDE">
        <w:rPr>
          <w:u w:val="single"/>
        </w:rPr>
        <w:tab/>
      </w:r>
      <w:r w:rsidRPr="009A7BDE">
        <w:rPr>
          <w:u w:val="single"/>
        </w:rPr>
        <w:tab/>
      </w:r>
      <w:r w:rsidRPr="009A7BDE">
        <w:rPr>
          <w:u w:val="single"/>
        </w:rPr>
        <w:tab/>
      </w:r>
      <w:r w:rsidRPr="009A7BDE">
        <w:rPr>
          <w:u w:val="single"/>
        </w:rPr>
        <w:tab/>
      </w:r>
      <w:r w:rsidRPr="009A7BDE">
        <w:rPr>
          <w:u w:val="single"/>
        </w:rPr>
        <w:tab/>
      </w:r>
    </w:p>
    <w:p w14:paraId="276956C3" w14:textId="218E798B" w:rsidR="00E65147" w:rsidRPr="0041151D" w:rsidRDefault="00E65147" w:rsidP="002A0F83">
      <w:pPr>
        <w:pStyle w:val="Heading2"/>
        <w:keepLines w:val="0"/>
        <w:numPr>
          <w:ilvl w:val="0"/>
          <w:numId w:val="0"/>
        </w:numPr>
        <w:tabs>
          <w:tab w:val="clear" w:pos="3168"/>
          <w:tab w:val="num" w:pos="1890"/>
          <w:tab w:val="left" w:pos="2610"/>
          <w:tab w:val="left" w:pos="2970"/>
          <w:tab w:val="left" w:pos="5220"/>
        </w:tabs>
        <w:spacing w:before="60"/>
        <w:ind w:left="1260"/>
        <w:rPr>
          <w:noProof w:val="0"/>
          <w:szCs w:val="24"/>
          <w:u w:val="single"/>
          <w:vertAlign w:val="superscript"/>
        </w:rPr>
      </w:pPr>
      <w:r w:rsidRPr="0041151D">
        <w:rPr>
          <w:noProof w:val="0"/>
          <w:szCs w:val="24"/>
        </w:rPr>
        <w:tab/>
      </w:r>
      <w:r w:rsidRPr="0041151D">
        <w:rPr>
          <w:noProof w:val="0"/>
          <w:szCs w:val="24"/>
        </w:rPr>
        <w:tab/>
      </w:r>
      <w:r w:rsidR="009A7BDE">
        <w:rPr>
          <w:noProof w:val="0"/>
          <w:szCs w:val="24"/>
          <w:vertAlign w:val="superscript"/>
        </w:rPr>
        <w:t>Kelli Nomura</w:t>
      </w:r>
      <w:r w:rsidRPr="0041151D">
        <w:rPr>
          <w:noProof w:val="0"/>
          <w:szCs w:val="24"/>
          <w:vertAlign w:val="superscript"/>
        </w:rPr>
        <w:t xml:space="preserve">, Behavioral Health </w:t>
      </w:r>
      <w:r w:rsidR="009A7BDE">
        <w:rPr>
          <w:noProof w:val="0"/>
          <w:szCs w:val="24"/>
          <w:vertAlign w:val="superscript"/>
        </w:rPr>
        <w:t>Organization Administrator</w:t>
      </w:r>
    </w:p>
    <w:p w14:paraId="276956C4" w14:textId="77777777" w:rsidR="00580F8B" w:rsidRPr="0041151D" w:rsidRDefault="00580F8B" w:rsidP="009A7BDE">
      <w:pPr>
        <w:pStyle w:val="PPLevel2"/>
      </w:pPr>
      <w:r w:rsidRPr="0041151D">
        <w:rPr>
          <w:u w:val="single"/>
        </w:rPr>
        <w:t>PURPOSE</w:t>
      </w:r>
      <w:r w:rsidRPr="0041151D">
        <w:t>:</w:t>
      </w:r>
      <w:r w:rsidR="006D4D6B" w:rsidRPr="0041151D">
        <w:t xml:space="preserve"> </w:t>
      </w:r>
      <w:r w:rsidRPr="0041151D">
        <w:t xml:space="preserve">To define the principles, expectations and requirements regarding the access, use, and disclosure of individual client information by and to </w:t>
      </w:r>
      <w:r w:rsidR="00292CF2" w:rsidRPr="0041151D">
        <w:t xml:space="preserve">King County </w:t>
      </w:r>
      <w:r w:rsidR="00A12495" w:rsidRPr="0041151D">
        <w:t xml:space="preserve">Behavioral Health and Recovery </w:t>
      </w:r>
      <w:r w:rsidR="00292CF2" w:rsidRPr="0041151D">
        <w:t>Division (</w:t>
      </w:r>
      <w:r w:rsidR="00A12495" w:rsidRPr="0041151D">
        <w:t>BHRD</w:t>
      </w:r>
      <w:r w:rsidR="00292CF2" w:rsidRPr="0041151D">
        <w:t>)</w:t>
      </w:r>
      <w:r w:rsidRPr="0041151D">
        <w:t xml:space="preserve"> staff, contracted service providers, and other individuals or organizations.</w:t>
      </w:r>
      <w:r w:rsidR="006D4D6B" w:rsidRPr="0041151D">
        <w:t xml:space="preserve"> </w:t>
      </w:r>
      <w:r w:rsidRPr="0041151D">
        <w:t>The policy covers all forms of information access and communication including verbal, written, and electronic.</w:t>
      </w:r>
      <w:r w:rsidR="006D4D6B" w:rsidRPr="0041151D">
        <w:t xml:space="preserve"> </w:t>
      </w:r>
      <w:r w:rsidRPr="0041151D">
        <w:t xml:space="preserve">This policy does not cover </w:t>
      </w:r>
      <w:r w:rsidR="00A12495" w:rsidRPr="0041151D">
        <w:t>BHRD</w:t>
      </w:r>
      <w:r w:rsidRPr="0041151D">
        <w:t xml:space="preserve"> personnel or payroll records.</w:t>
      </w:r>
    </w:p>
    <w:p w14:paraId="276956C5" w14:textId="6E8CEC91" w:rsidR="00580F8B" w:rsidRPr="0041151D" w:rsidRDefault="00580F8B" w:rsidP="009A7BDE">
      <w:pPr>
        <w:pStyle w:val="PPLevel2"/>
      </w:pPr>
      <w:r w:rsidRPr="0041151D">
        <w:rPr>
          <w:u w:val="single"/>
        </w:rPr>
        <w:t>RESPONSIBILITIES</w:t>
      </w:r>
      <w:r w:rsidRPr="0041151D">
        <w:t>:</w:t>
      </w:r>
      <w:r w:rsidR="00652BFE" w:rsidRPr="0041151D">
        <w:t xml:space="preserve"> </w:t>
      </w:r>
      <w:r w:rsidR="00A12495" w:rsidRPr="0041151D">
        <w:t>BHRD</w:t>
      </w:r>
      <w:r w:rsidRPr="0041151D">
        <w:t xml:space="preserve"> is a health care component of King County, a hybrid entity under the Health Insurance Portability and Accountability Act (HIPAA).</w:t>
      </w:r>
      <w:r w:rsidR="006D4D6B" w:rsidRPr="0041151D">
        <w:t xml:space="preserve"> </w:t>
      </w:r>
      <w:r w:rsidRPr="0041151D">
        <w:t xml:space="preserve">Within </w:t>
      </w:r>
      <w:r w:rsidR="00A12495" w:rsidRPr="0041151D">
        <w:t>BHRD</w:t>
      </w:r>
      <w:r w:rsidRPr="0041151D">
        <w:t xml:space="preserve">, </w:t>
      </w:r>
      <w:r w:rsidR="00711815" w:rsidRPr="0041151D">
        <w:t>Substance Use Disorder</w:t>
      </w:r>
      <w:r w:rsidRPr="0041151D">
        <w:t xml:space="preserve"> </w:t>
      </w:r>
      <w:r w:rsidR="006750C3">
        <w:t xml:space="preserve">(SUD) </w:t>
      </w:r>
      <w:r w:rsidRPr="0041151D">
        <w:t>Involuntary Treatment Services, and Crisis and Commitment Services</w:t>
      </w:r>
      <w:r w:rsidR="00F23F3C">
        <w:t xml:space="preserve"> (CCS)</w:t>
      </w:r>
      <w:r w:rsidRPr="0041151D">
        <w:t xml:space="preserve"> function as health care providers.</w:t>
      </w:r>
      <w:r w:rsidR="006D4D6B" w:rsidRPr="0041151D">
        <w:t xml:space="preserve"> </w:t>
      </w:r>
      <w:r w:rsidRPr="0041151D">
        <w:t xml:space="preserve">Some parts of </w:t>
      </w:r>
      <w:r w:rsidR="00A12495" w:rsidRPr="0041151D">
        <w:t>BHRD</w:t>
      </w:r>
      <w:r w:rsidR="00930467">
        <w:t xml:space="preserve"> </w:t>
      </w:r>
      <w:r w:rsidRPr="0041151D">
        <w:t>function as a health care plan.</w:t>
      </w:r>
      <w:r w:rsidR="006D4D6B" w:rsidRPr="0041151D">
        <w:t xml:space="preserve"> </w:t>
      </w:r>
      <w:r w:rsidRPr="0041151D">
        <w:t xml:space="preserve">Some parts of </w:t>
      </w:r>
      <w:r w:rsidR="00A12495" w:rsidRPr="0041151D">
        <w:t>BHRD</w:t>
      </w:r>
      <w:r w:rsidRPr="0041151D">
        <w:t xml:space="preserve"> are neither provider nor plan.</w:t>
      </w:r>
      <w:r w:rsidR="006D4D6B" w:rsidRPr="0041151D">
        <w:t xml:space="preserve"> </w:t>
      </w:r>
      <w:r w:rsidR="00A12495" w:rsidRPr="0041151D">
        <w:t>BHRD</w:t>
      </w:r>
      <w:r w:rsidRPr="0041151D">
        <w:t xml:space="preserve"> is responsible for ensuring that the use and disclosure of protected health information</w:t>
      </w:r>
      <w:r w:rsidR="00AF6CA0" w:rsidRPr="0041151D">
        <w:t xml:space="preserve"> (PHI)</w:t>
      </w:r>
      <w:r w:rsidRPr="0041151D">
        <w:t xml:space="preserve"> within and by </w:t>
      </w:r>
      <w:r w:rsidR="00A12495" w:rsidRPr="0041151D">
        <w:t>BHRD</w:t>
      </w:r>
      <w:r w:rsidRPr="0041151D">
        <w:t xml:space="preserve"> adheres to all </w:t>
      </w:r>
      <w:r w:rsidR="00D81BE2">
        <w:t>f</w:t>
      </w:r>
      <w:r w:rsidRPr="0041151D">
        <w:t xml:space="preserve">ederal and </w:t>
      </w:r>
      <w:r w:rsidR="00D81BE2">
        <w:t>s</w:t>
      </w:r>
      <w:r w:rsidRPr="0041151D">
        <w:t>tate regulations.</w:t>
      </w:r>
    </w:p>
    <w:p w14:paraId="276956C6" w14:textId="77777777" w:rsidR="0016652D" w:rsidRPr="0041151D" w:rsidRDefault="00A12495" w:rsidP="009A7BDE">
      <w:pPr>
        <w:pStyle w:val="PPLevel3"/>
      </w:pPr>
      <w:r w:rsidRPr="0041151D">
        <w:t>BHRD</w:t>
      </w:r>
      <w:r w:rsidR="0016652D" w:rsidRPr="0041151D">
        <w:t xml:space="preserve"> is exempt from the King County Privacy Policy.</w:t>
      </w:r>
    </w:p>
    <w:p w14:paraId="276956C7" w14:textId="77777777" w:rsidR="007167CD" w:rsidRPr="0041151D" w:rsidRDefault="00F46A8C" w:rsidP="009A7BDE">
      <w:pPr>
        <w:pStyle w:val="PPLevel3"/>
      </w:pPr>
      <w:r w:rsidRPr="0041151D">
        <w:t xml:space="preserve">The </w:t>
      </w:r>
      <w:r w:rsidR="00A12495" w:rsidRPr="0041151D">
        <w:t>BHRD</w:t>
      </w:r>
      <w:r w:rsidRPr="0041151D">
        <w:t xml:space="preserve"> Privacy Officer has the lea</w:t>
      </w:r>
      <w:r w:rsidR="00C20963" w:rsidRPr="0041151D">
        <w:t>d</w:t>
      </w:r>
      <w:r w:rsidRPr="0041151D">
        <w:t xml:space="preserve"> responsibility within </w:t>
      </w:r>
      <w:r w:rsidR="00A12495" w:rsidRPr="0041151D">
        <w:t>BHRD</w:t>
      </w:r>
      <w:r w:rsidRPr="0041151D">
        <w:t xml:space="preserve"> for the development and implementation of this policy.</w:t>
      </w:r>
    </w:p>
    <w:p w14:paraId="276956C8" w14:textId="77777777" w:rsidR="00F46A8C" w:rsidRPr="0041151D" w:rsidRDefault="00F46A8C" w:rsidP="009A7BDE">
      <w:pPr>
        <w:pStyle w:val="PPLevel4"/>
      </w:pPr>
      <w:r w:rsidRPr="0041151D">
        <w:t>The Privacy Officer may designate pers</w:t>
      </w:r>
      <w:r w:rsidR="00AF6CA0" w:rsidRPr="0041151D">
        <w:t>ons to assist in this function.</w:t>
      </w:r>
    </w:p>
    <w:p w14:paraId="276956C9" w14:textId="77777777" w:rsidR="00F46A8C" w:rsidRPr="0041151D" w:rsidRDefault="00F46A8C" w:rsidP="009A7BDE">
      <w:pPr>
        <w:pStyle w:val="PPLevel4"/>
      </w:pPr>
      <w:r w:rsidRPr="0041151D">
        <w:t xml:space="preserve">All privacy policies and procedures created to meet the requirements of </w:t>
      </w:r>
      <w:r w:rsidR="009627AE" w:rsidRPr="0041151D">
        <w:t xml:space="preserve">45 </w:t>
      </w:r>
      <w:r w:rsidR="005C723E" w:rsidRPr="0041151D">
        <w:t>Code of Federal Regulations (</w:t>
      </w:r>
      <w:r w:rsidR="009627AE" w:rsidRPr="0041151D">
        <w:t>CFR</w:t>
      </w:r>
      <w:r w:rsidR="005C723E" w:rsidRPr="0041151D">
        <w:t>)</w:t>
      </w:r>
      <w:r w:rsidR="009627AE" w:rsidRPr="0041151D">
        <w:t xml:space="preserve"> 164 Subpart D Notification in the Case of Breach of Unsecured Protected Health Information</w:t>
      </w:r>
      <w:r w:rsidR="0034114F" w:rsidRPr="0041151D">
        <w:t>,</w:t>
      </w:r>
      <w:r w:rsidR="009627AE" w:rsidRPr="0041151D">
        <w:t xml:space="preserve"> Subpart E Privacy of Individually Identifiable Health Information</w:t>
      </w:r>
      <w:r w:rsidR="00EF1F01" w:rsidRPr="0041151D">
        <w:t>, and 42 CFR Part 2, Confidentiality of Alcohol and Drug Patient Records</w:t>
      </w:r>
      <w:r w:rsidR="009627AE" w:rsidRPr="0041151D">
        <w:t xml:space="preserve"> </w:t>
      </w:r>
      <w:r w:rsidR="00BD11B1" w:rsidRPr="0041151D">
        <w:t>sha</w:t>
      </w:r>
      <w:r w:rsidR="00580F8B" w:rsidRPr="0041151D">
        <w:t>ll</w:t>
      </w:r>
      <w:r w:rsidRPr="0041151D">
        <w:t xml:space="preserve"> be documented prior to implementation.</w:t>
      </w:r>
    </w:p>
    <w:p w14:paraId="276956CA" w14:textId="77777777" w:rsidR="00F46A8C" w:rsidRPr="0041151D" w:rsidRDefault="00F46A8C" w:rsidP="009A7BDE">
      <w:pPr>
        <w:pStyle w:val="PPLevel4"/>
      </w:pPr>
      <w:r w:rsidRPr="0041151D">
        <w:t xml:space="preserve">Documentation of all privacy policies and notices </w:t>
      </w:r>
      <w:r w:rsidR="00BD11B1" w:rsidRPr="0041151D">
        <w:t>sha</w:t>
      </w:r>
      <w:r w:rsidR="00580F8B" w:rsidRPr="0041151D">
        <w:t>ll</w:t>
      </w:r>
      <w:r w:rsidRPr="0041151D">
        <w:t xml:space="preserve"> be retained by the Privacy Officer for six years beyond the date when it was last in effect.</w:t>
      </w:r>
    </w:p>
    <w:p w14:paraId="276956CB" w14:textId="77777777" w:rsidR="0021246E" w:rsidRPr="0041151D" w:rsidRDefault="0021246E" w:rsidP="009A7BDE">
      <w:pPr>
        <w:pStyle w:val="PPLevel4"/>
      </w:pPr>
      <w:r w:rsidRPr="0041151D">
        <w:t xml:space="preserve">Documentation of breaches of unsecured </w:t>
      </w:r>
      <w:r w:rsidR="00AF6CA0" w:rsidRPr="0041151D">
        <w:t>PHI</w:t>
      </w:r>
      <w:r w:rsidRPr="0041151D">
        <w:t xml:space="preserve">, risk assessments, and all efforts to address them shall be retained </w:t>
      </w:r>
      <w:r w:rsidR="00A658EA" w:rsidRPr="0041151D">
        <w:t xml:space="preserve">by the Privacy Officer </w:t>
      </w:r>
      <w:r w:rsidRPr="0041151D">
        <w:t>six years from the date of the event.</w:t>
      </w:r>
    </w:p>
    <w:p w14:paraId="276956CC" w14:textId="1940E990" w:rsidR="00F46A8C" w:rsidRPr="0041151D" w:rsidRDefault="00F46A8C" w:rsidP="00285C5C">
      <w:pPr>
        <w:pStyle w:val="PPLevel3"/>
        <w:keepLines/>
      </w:pPr>
      <w:r w:rsidRPr="0041151D">
        <w:lastRenderedPageBreak/>
        <w:t xml:space="preserve">The </w:t>
      </w:r>
      <w:r w:rsidR="00A12495" w:rsidRPr="0041151D">
        <w:t>BHRD</w:t>
      </w:r>
      <w:r w:rsidRPr="0041151D">
        <w:t xml:space="preserve"> Complaint Officer has the lead responsibility within </w:t>
      </w:r>
      <w:r w:rsidR="00A12495" w:rsidRPr="0041151D">
        <w:t>BHRD</w:t>
      </w:r>
      <w:r w:rsidRPr="0041151D">
        <w:t xml:space="preserve"> for the review of complaints from </w:t>
      </w:r>
      <w:r w:rsidR="00A12495" w:rsidRPr="0041151D">
        <w:t>BHRD</w:t>
      </w:r>
      <w:r w:rsidRPr="0041151D">
        <w:t xml:space="preserve"> staff, clients, and others and the provision of further information about matters covered by the Notices of Privacy Practices.</w:t>
      </w:r>
      <w:r w:rsidR="004A3677">
        <w:t xml:space="preserve"> </w:t>
      </w:r>
      <w:r w:rsidR="004A3677" w:rsidRPr="0041151D">
        <w:t>Communications regarding complaints, when required to be in writing, will be retained by the Complaint Officer for six years beyond the date when it was created</w:t>
      </w:r>
      <w:r w:rsidR="004A3677">
        <w:t>.</w:t>
      </w:r>
    </w:p>
    <w:p w14:paraId="276956CE" w14:textId="77777777" w:rsidR="00F46A8C" w:rsidRPr="00FE2698" w:rsidRDefault="00F46A8C" w:rsidP="009A7BDE">
      <w:pPr>
        <w:pStyle w:val="PPLevel3"/>
      </w:pPr>
      <w:r w:rsidRPr="00FE2698">
        <w:t xml:space="preserve">The </w:t>
      </w:r>
      <w:r w:rsidR="003D43B6" w:rsidRPr="00FE2698">
        <w:t xml:space="preserve">designated </w:t>
      </w:r>
      <w:r w:rsidR="00AF6CA0" w:rsidRPr="00FE2698">
        <w:t xml:space="preserve">King County Information Technology (KCIT) </w:t>
      </w:r>
      <w:r w:rsidR="00A12495" w:rsidRPr="00FE2698">
        <w:t xml:space="preserve">Security Team </w:t>
      </w:r>
      <w:r w:rsidR="00666BF0" w:rsidRPr="00FE2698">
        <w:t>representative has</w:t>
      </w:r>
      <w:r w:rsidRPr="00FE2698">
        <w:t xml:space="preserve"> the lead responsibility within </w:t>
      </w:r>
      <w:r w:rsidR="00A12495" w:rsidRPr="00FE2698">
        <w:t>BHRD</w:t>
      </w:r>
      <w:r w:rsidRPr="00FE2698">
        <w:t xml:space="preserve"> for the development and implementation of the policies and procedures required by 45 </w:t>
      </w:r>
      <w:smartTag w:uri="urn:schemas-microsoft-com:office:smarttags" w:element="stockticker">
        <w:r w:rsidRPr="00FE2698">
          <w:t>CFR</w:t>
        </w:r>
      </w:smartTag>
      <w:r w:rsidRPr="00FE2698">
        <w:t xml:space="preserve"> 164 Subpart C Security Standards for the Protection of Electronic Protected Health Information.</w:t>
      </w:r>
    </w:p>
    <w:p w14:paraId="276956CF" w14:textId="77777777" w:rsidR="00F46A8C" w:rsidRPr="00FE2698" w:rsidRDefault="00F46A8C" w:rsidP="009A7BDE">
      <w:pPr>
        <w:pStyle w:val="PPLevel4"/>
      </w:pPr>
      <w:r w:rsidRPr="00FE2698">
        <w:t>All security policies and procedures created to meet the requirements of HIPAA will be documented prior to implementation.</w:t>
      </w:r>
    </w:p>
    <w:p w14:paraId="276956D0" w14:textId="77777777" w:rsidR="00F46A8C" w:rsidRPr="00FE2698" w:rsidRDefault="00F46A8C" w:rsidP="009A7BDE">
      <w:pPr>
        <w:pStyle w:val="PPLevel4"/>
      </w:pPr>
      <w:r w:rsidRPr="00FE2698">
        <w:t xml:space="preserve">Documentation of all security policies </w:t>
      </w:r>
      <w:r w:rsidR="00BD11B1" w:rsidRPr="00FE2698">
        <w:t>sha</w:t>
      </w:r>
      <w:r w:rsidR="00580F8B" w:rsidRPr="00FE2698">
        <w:t>ll</w:t>
      </w:r>
      <w:r w:rsidRPr="00FE2698">
        <w:t xml:space="preserve"> be retained for six years beyond the date when each was last in effect.</w:t>
      </w:r>
    </w:p>
    <w:p w14:paraId="276956D1" w14:textId="77777777" w:rsidR="00F46A8C" w:rsidRPr="00FE2698" w:rsidRDefault="00F46A8C" w:rsidP="009A7BDE">
      <w:pPr>
        <w:pStyle w:val="PPLevel4"/>
      </w:pPr>
      <w:r w:rsidRPr="00FE2698">
        <w:t xml:space="preserve">Documentation of all security breaches or other </w:t>
      </w:r>
      <w:r w:rsidR="00A12495" w:rsidRPr="00FE2698">
        <w:t xml:space="preserve">security </w:t>
      </w:r>
      <w:r w:rsidRPr="00FE2698">
        <w:t>incidents and efforts to address them shall be retained for six years from the date of the event.</w:t>
      </w:r>
    </w:p>
    <w:p w14:paraId="276956D2" w14:textId="77777777" w:rsidR="00F46A8C" w:rsidRPr="00FE2698" w:rsidRDefault="00A12495" w:rsidP="009A7BDE">
      <w:pPr>
        <w:pStyle w:val="PPLevel3"/>
      </w:pPr>
      <w:r w:rsidRPr="00FE2698">
        <w:t>BHRD</w:t>
      </w:r>
      <w:r w:rsidR="00F46A8C" w:rsidRPr="00FE2698">
        <w:t xml:space="preserve"> individual staff shall receive training appropriate to their job functions regarding privacy and security policies and procedures.</w:t>
      </w:r>
      <w:r w:rsidR="006D4D6B" w:rsidRPr="00FE2698">
        <w:t xml:space="preserve"> </w:t>
      </w:r>
      <w:r w:rsidR="00F46A8C" w:rsidRPr="00FE2698">
        <w:t>All staff are responsible for complying with these policies and procedures.</w:t>
      </w:r>
      <w:r w:rsidR="006D4D6B" w:rsidRPr="00FE2698">
        <w:t xml:space="preserve"> </w:t>
      </w:r>
      <w:r w:rsidR="00F46A8C" w:rsidRPr="00FE2698">
        <w:t>When a staff person encounters a situation not covered by these policies and procedures, he/she shall consult with the Privacy Officer before taking action.</w:t>
      </w:r>
    </w:p>
    <w:p w14:paraId="276956D3" w14:textId="77777777" w:rsidR="00580F8B" w:rsidRPr="0041151D" w:rsidRDefault="00A12495" w:rsidP="009A7BDE">
      <w:pPr>
        <w:pStyle w:val="PPLevel3"/>
      </w:pPr>
      <w:r w:rsidRPr="0041151D">
        <w:t>BHRD</w:t>
      </w:r>
      <w:r w:rsidR="00F46A8C" w:rsidRPr="0041151D">
        <w:t xml:space="preserve"> contracted providers are responsible for their own compliance with </w:t>
      </w:r>
      <w:r w:rsidR="00980637" w:rsidRPr="0041151D">
        <w:t xml:space="preserve">privacy </w:t>
      </w:r>
      <w:r w:rsidR="00F46A8C" w:rsidRPr="0041151D">
        <w:t>and security laws and regulations.</w:t>
      </w:r>
    </w:p>
    <w:p w14:paraId="276956D4" w14:textId="77777777" w:rsidR="00580F8B" w:rsidRPr="0041151D" w:rsidRDefault="00580F8B" w:rsidP="00E45E7B">
      <w:pPr>
        <w:pStyle w:val="PPLevel2"/>
        <w:keepNext/>
      </w:pPr>
      <w:r w:rsidRPr="009A7BDE">
        <w:rPr>
          <w:u w:val="single"/>
        </w:rPr>
        <w:t xml:space="preserve">CONFIDENTIALITY POLICY </w:t>
      </w:r>
      <w:smartTag w:uri="urn:schemas-microsoft-com:office:smarttags" w:element="stockticker">
        <w:r w:rsidRPr="009A7BDE">
          <w:rPr>
            <w:u w:val="single"/>
          </w:rPr>
          <w:t>AND</w:t>
        </w:r>
      </w:smartTag>
      <w:r w:rsidRPr="009A7BDE">
        <w:rPr>
          <w:u w:val="single"/>
        </w:rPr>
        <w:t xml:space="preserve"> PROCEDURES</w:t>
      </w:r>
      <w:r w:rsidRPr="0041151D">
        <w:t>:</w:t>
      </w:r>
    </w:p>
    <w:p w14:paraId="276956D5" w14:textId="77777777" w:rsidR="00580F8B" w:rsidRPr="0041151D" w:rsidRDefault="00580F8B" w:rsidP="00E45E7B">
      <w:pPr>
        <w:pStyle w:val="PPLevel3"/>
        <w:keepNext/>
      </w:pPr>
      <w:r w:rsidRPr="0041151D">
        <w:t>Goals</w:t>
      </w:r>
    </w:p>
    <w:p w14:paraId="276956D6" w14:textId="77777777" w:rsidR="00580F8B" w:rsidRPr="0041151D" w:rsidRDefault="00580F8B" w:rsidP="009A7BDE">
      <w:pPr>
        <w:pStyle w:val="PPLevel4"/>
      </w:pPr>
      <w:r w:rsidRPr="0041151D">
        <w:t xml:space="preserve">To protect the </w:t>
      </w:r>
      <w:r w:rsidR="002634A7" w:rsidRPr="0041151D">
        <w:t>privacy, security</w:t>
      </w:r>
      <w:r w:rsidRPr="0041151D">
        <w:t xml:space="preserve">, integrity, and availability of all </w:t>
      </w:r>
      <w:r w:rsidR="00AF6CA0" w:rsidRPr="0041151D">
        <w:t>PHI</w:t>
      </w:r>
      <w:r w:rsidRPr="0041151D">
        <w:t xml:space="preserve"> created, received, maintained, or transmitted by </w:t>
      </w:r>
      <w:r w:rsidR="00A12495" w:rsidRPr="0041151D">
        <w:t>BHRD</w:t>
      </w:r>
      <w:r w:rsidRPr="0041151D">
        <w:t>.</w:t>
      </w:r>
    </w:p>
    <w:p w14:paraId="276956D7" w14:textId="77777777" w:rsidR="00580F8B" w:rsidRPr="0041151D" w:rsidRDefault="00580F8B" w:rsidP="009A7BDE">
      <w:pPr>
        <w:pStyle w:val="PPLevel4"/>
      </w:pPr>
      <w:r w:rsidRPr="0041151D">
        <w:t xml:space="preserve">To ensure that all access, use, disclosure, and requests of individual client information meet all </w:t>
      </w:r>
      <w:r w:rsidR="002A0F83" w:rsidRPr="0041151D">
        <w:t>S</w:t>
      </w:r>
      <w:r w:rsidRPr="0041151D">
        <w:t xml:space="preserve">tate and </w:t>
      </w:r>
      <w:r w:rsidR="002A0F83" w:rsidRPr="0041151D">
        <w:t>F</w:t>
      </w:r>
      <w:r w:rsidRPr="0041151D">
        <w:t>ederal requirements.</w:t>
      </w:r>
    </w:p>
    <w:p w14:paraId="276956D8" w14:textId="77777777" w:rsidR="00580F8B" w:rsidRPr="0041151D" w:rsidRDefault="00580F8B" w:rsidP="009A7BDE">
      <w:pPr>
        <w:pStyle w:val="PPLevel4"/>
      </w:pPr>
      <w:r w:rsidRPr="0041151D">
        <w:t>To protect against any reasonably anticipated threats or hazards to the security or integrity of such information.</w:t>
      </w:r>
    </w:p>
    <w:p w14:paraId="276956D9" w14:textId="77777777" w:rsidR="00580F8B" w:rsidRPr="0041151D" w:rsidRDefault="00580F8B" w:rsidP="00E45E7B">
      <w:pPr>
        <w:pStyle w:val="PPLevel3"/>
        <w:keepNext/>
      </w:pPr>
      <w:r w:rsidRPr="0041151D">
        <w:t>Categories of client information</w:t>
      </w:r>
    </w:p>
    <w:p w14:paraId="276956DA" w14:textId="77777777" w:rsidR="00580F8B" w:rsidRPr="0041151D" w:rsidRDefault="00580F8B" w:rsidP="00E45E7B">
      <w:pPr>
        <w:pStyle w:val="PPLevel4"/>
        <w:keepNext/>
      </w:pPr>
      <w:r w:rsidRPr="0041151D">
        <w:t>Protected health information (</w:t>
      </w:r>
      <w:smartTag w:uri="urn:schemas-microsoft-com:office:smarttags" w:element="stockticker">
        <w:r w:rsidRPr="0041151D">
          <w:t>PHI</w:t>
        </w:r>
      </w:smartTag>
      <w:r w:rsidRPr="0041151D">
        <w:t>)</w:t>
      </w:r>
    </w:p>
    <w:p w14:paraId="276956DB" w14:textId="77777777" w:rsidR="00580F8B" w:rsidRPr="0041151D" w:rsidRDefault="00580F8B" w:rsidP="00E45E7B">
      <w:pPr>
        <w:pStyle w:val="PPLevel5"/>
        <w:keepNext/>
      </w:pPr>
      <w:r w:rsidRPr="0041151D">
        <w:t xml:space="preserve">For the purposes of this </w:t>
      </w:r>
      <w:r w:rsidR="00F20F1B" w:rsidRPr="0041151D">
        <w:t>policy,</w:t>
      </w:r>
      <w:r w:rsidRPr="0041151D">
        <w:t xml:space="preserve"> </w:t>
      </w:r>
      <w:r w:rsidR="00AF6CA0" w:rsidRPr="0041151D">
        <w:t>PHI</w:t>
      </w:r>
      <w:r w:rsidRPr="0041151D">
        <w:t xml:space="preserve"> is information that:</w:t>
      </w:r>
    </w:p>
    <w:p w14:paraId="276956DC" w14:textId="77777777" w:rsidR="00580F8B" w:rsidRPr="0041151D" w:rsidRDefault="00580F8B" w:rsidP="009A7BDE">
      <w:pPr>
        <w:pStyle w:val="PPLevel6"/>
      </w:pPr>
      <w:r w:rsidRPr="0041151D">
        <w:t>Is created or received by a heal</w:t>
      </w:r>
      <w:r w:rsidR="00F20F1B" w:rsidRPr="0041151D">
        <w:t>th care provider or health plan;</w:t>
      </w:r>
    </w:p>
    <w:p w14:paraId="276956DD" w14:textId="7E50E4F7" w:rsidR="00580F8B" w:rsidRPr="0041151D" w:rsidRDefault="00580F8B" w:rsidP="00285C5C">
      <w:pPr>
        <w:pStyle w:val="PPLevel6"/>
        <w:keepLines/>
      </w:pPr>
      <w:r w:rsidRPr="0041151D">
        <w:lastRenderedPageBreak/>
        <w:t xml:space="preserve">Relates to the past, present, or future physical or mental health </w:t>
      </w:r>
      <w:r w:rsidR="006750C3">
        <w:t xml:space="preserve">(MH) </w:t>
      </w:r>
      <w:r w:rsidRPr="0041151D">
        <w:t>or condition of an individual; the provision of health care to an individual, or the past, present, or future payment for the provision o</w:t>
      </w:r>
      <w:r w:rsidR="00F20F1B" w:rsidRPr="0041151D">
        <w:t>f health care to an individual;</w:t>
      </w:r>
    </w:p>
    <w:p w14:paraId="276956DE" w14:textId="77777777" w:rsidR="00580F8B" w:rsidRPr="0041151D" w:rsidRDefault="00580F8B" w:rsidP="009A7BDE">
      <w:pPr>
        <w:pStyle w:val="PPLevel6"/>
      </w:pPr>
      <w:r w:rsidRPr="0041151D">
        <w:t xml:space="preserve">Identifies that individual or, with respect to which there is reasonable basis to believe the information can be </w:t>
      </w:r>
      <w:r w:rsidR="00F20F1B" w:rsidRPr="0041151D">
        <w:t>used to identify the individual;</w:t>
      </w:r>
      <w:r w:rsidRPr="0041151D">
        <w:t xml:space="preserve"> and</w:t>
      </w:r>
    </w:p>
    <w:p w14:paraId="276956DF" w14:textId="77777777" w:rsidR="00580F8B" w:rsidRPr="0041151D" w:rsidRDefault="00580F8B" w:rsidP="009A7BDE">
      <w:pPr>
        <w:pStyle w:val="PPLevel6"/>
      </w:pPr>
      <w:r w:rsidRPr="0041151D">
        <w:t>Is transmitted or maintained in any form or medium by a provider or health plan.</w:t>
      </w:r>
    </w:p>
    <w:p w14:paraId="276956E0" w14:textId="6D7E93A8" w:rsidR="00C377A2" w:rsidRPr="0041151D" w:rsidRDefault="00D81BE2" w:rsidP="009A7BDE">
      <w:pPr>
        <w:pStyle w:val="PPLevel5"/>
      </w:pPr>
      <w:r>
        <w:t>Electronic protected health information (</w:t>
      </w:r>
      <w:proofErr w:type="spellStart"/>
      <w:r w:rsidR="00C377A2" w:rsidRPr="0041151D">
        <w:t>ePHI</w:t>
      </w:r>
      <w:proofErr w:type="spellEnd"/>
      <w:r>
        <w:t>)</w:t>
      </w:r>
      <w:r w:rsidR="00C377A2" w:rsidRPr="0041151D">
        <w:t xml:space="preserve"> is that subset of </w:t>
      </w:r>
      <w:smartTag w:uri="urn:schemas-microsoft-com:office:smarttags" w:element="stockticker">
        <w:r w:rsidR="00C377A2" w:rsidRPr="0041151D">
          <w:t>PHI</w:t>
        </w:r>
      </w:smartTag>
      <w:r w:rsidR="00C377A2" w:rsidRPr="0041151D">
        <w:t xml:space="preserve"> that is transmitted or maintained electronically.</w:t>
      </w:r>
    </w:p>
    <w:p w14:paraId="276956E1" w14:textId="77777777" w:rsidR="00580F8B" w:rsidRPr="0041151D" w:rsidRDefault="00580F8B" w:rsidP="009A7BDE">
      <w:pPr>
        <w:pStyle w:val="PPLevel5"/>
      </w:pPr>
      <w:r w:rsidRPr="0041151D">
        <w:t xml:space="preserve">Photographs and other images of a client are considered </w:t>
      </w:r>
      <w:smartTag w:uri="urn:schemas-microsoft-com:office:smarttags" w:element="stockticker">
        <w:r w:rsidRPr="0041151D">
          <w:t>PHI</w:t>
        </w:r>
      </w:smartTag>
      <w:r w:rsidRPr="0041151D">
        <w:t xml:space="preserve"> and are therefore subject to all the protections of </w:t>
      </w:r>
      <w:smartTag w:uri="urn:schemas-microsoft-com:office:smarttags" w:element="stockticker">
        <w:r w:rsidRPr="0041151D">
          <w:t>PHI</w:t>
        </w:r>
      </w:smartTag>
      <w:r w:rsidRPr="0041151D">
        <w:t>.</w:t>
      </w:r>
    </w:p>
    <w:p w14:paraId="276956E2" w14:textId="77777777" w:rsidR="00580F8B" w:rsidRPr="0041151D" w:rsidRDefault="00580F8B" w:rsidP="009A7BDE">
      <w:pPr>
        <w:pStyle w:val="PPLevel5"/>
      </w:pPr>
      <w:r w:rsidRPr="0041151D">
        <w:t>PHI does not include:</w:t>
      </w:r>
    </w:p>
    <w:p w14:paraId="276956E3" w14:textId="77777777" w:rsidR="00580F8B" w:rsidRPr="0041151D" w:rsidRDefault="00580F8B" w:rsidP="009A7BDE">
      <w:pPr>
        <w:pStyle w:val="PPLevel6"/>
      </w:pPr>
      <w:r w:rsidRPr="0041151D">
        <w:t>Education records covered by the Family Educational Right and Privacy Act</w:t>
      </w:r>
      <w:r w:rsidR="00F20F1B" w:rsidRPr="0041151D">
        <w:t>;</w:t>
      </w:r>
      <w:r w:rsidRPr="0041151D">
        <w:t xml:space="preserve"> or</w:t>
      </w:r>
    </w:p>
    <w:p w14:paraId="276956E4" w14:textId="77777777" w:rsidR="003B396A" w:rsidRPr="0041151D" w:rsidRDefault="00580F8B" w:rsidP="009A7BDE">
      <w:pPr>
        <w:pStyle w:val="PPLevel6"/>
      </w:pPr>
      <w:r w:rsidRPr="0041151D">
        <w:t xml:space="preserve">Employment records held by </w:t>
      </w:r>
      <w:r w:rsidR="00A12495" w:rsidRPr="0041151D">
        <w:t>BHRD</w:t>
      </w:r>
      <w:r w:rsidRPr="0041151D">
        <w:t xml:space="preserve"> in its role as an employer.</w:t>
      </w:r>
    </w:p>
    <w:p w14:paraId="276956E5" w14:textId="77777777" w:rsidR="00580F8B" w:rsidRPr="0041151D" w:rsidRDefault="00580F8B" w:rsidP="00E45E7B">
      <w:pPr>
        <w:pStyle w:val="PPLevel4"/>
        <w:keepNext/>
      </w:pPr>
      <w:r w:rsidRPr="0041151D">
        <w:t>Designated record set</w:t>
      </w:r>
    </w:p>
    <w:p w14:paraId="276956E6" w14:textId="77777777" w:rsidR="00580F8B" w:rsidRPr="0041151D" w:rsidRDefault="00580F8B" w:rsidP="009A7BDE">
      <w:pPr>
        <w:pStyle w:val="PPLevel5"/>
      </w:pPr>
      <w:r w:rsidRPr="0041151D">
        <w:t xml:space="preserve">A designated record set is a group of records maintained by </w:t>
      </w:r>
      <w:r w:rsidR="00A12495" w:rsidRPr="0041151D">
        <w:t>BHRD</w:t>
      </w:r>
      <w:r w:rsidRPr="0041151D">
        <w:t xml:space="preserve"> which includes </w:t>
      </w:r>
      <w:smartTag w:uri="urn:schemas-microsoft-com:office:smarttags" w:element="stockticker">
        <w:r w:rsidRPr="0041151D">
          <w:t>PHI</w:t>
        </w:r>
      </w:smartTag>
      <w:r w:rsidRPr="0041151D">
        <w:t xml:space="preserve"> and is used for the purpose of enrollment, assessment, treatment, billing, care management, or any other decisions about an individual.</w:t>
      </w:r>
    </w:p>
    <w:p w14:paraId="276956E7" w14:textId="39C5F418" w:rsidR="00580F8B" w:rsidRPr="0041151D" w:rsidRDefault="00580F8B" w:rsidP="009A7BDE">
      <w:pPr>
        <w:pStyle w:val="PPLevel5"/>
      </w:pPr>
      <w:r w:rsidRPr="0041151D">
        <w:t xml:space="preserve">See </w:t>
      </w:r>
      <w:r w:rsidR="00C20963" w:rsidRPr="0041151D">
        <w:t xml:space="preserve">Attachment A, </w:t>
      </w:r>
      <w:r w:rsidR="00CD5DE0" w:rsidRPr="0041151D">
        <w:t>Appendix</w:t>
      </w:r>
      <w:r w:rsidRPr="0041151D">
        <w:t xml:space="preserve"> </w:t>
      </w:r>
      <w:r w:rsidR="00CD5DE0" w:rsidRPr="0041151D">
        <w:t>1</w:t>
      </w:r>
      <w:r w:rsidR="00E45E7B">
        <w:t>:</w:t>
      </w:r>
      <w:r w:rsidR="004C5457" w:rsidRPr="0041151D">
        <w:t xml:space="preserve"> Designated Record Set</w:t>
      </w:r>
      <w:r w:rsidRPr="0041151D">
        <w:t>.</w:t>
      </w:r>
    </w:p>
    <w:p w14:paraId="276956E8" w14:textId="77777777" w:rsidR="00580F8B" w:rsidRPr="0041151D" w:rsidRDefault="002A0F83" w:rsidP="00E45E7B">
      <w:pPr>
        <w:pStyle w:val="PPLevel4"/>
        <w:keepNext/>
      </w:pPr>
      <w:r w:rsidRPr="0041151D">
        <w:t>De-identified information</w:t>
      </w:r>
    </w:p>
    <w:p w14:paraId="276956E9" w14:textId="781070EA" w:rsidR="00580F8B" w:rsidRPr="0041151D" w:rsidRDefault="00580F8B" w:rsidP="009A7BDE">
      <w:pPr>
        <w:pStyle w:val="PPLevel5"/>
      </w:pPr>
      <w:r w:rsidRPr="0041151D">
        <w:t>De-identified individual client information is information wherein the individual is not identified and there is a reasonable basis to believe the information cannot be used to identify the individual.</w:t>
      </w:r>
      <w:r w:rsidR="006D4D6B" w:rsidRPr="0041151D">
        <w:t xml:space="preserve"> </w:t>
      </w:r>
      <w:r w:rsidRPr="0041151D">
        <w:t xml:space="preserve">As de-identified information is considered not to be individually identifiable health information, it is no longer </w:t>
      </w:r>
      <w:r w:rsidR="00D81BE2">
        <w:t>PHI</w:t>
      </w:r>
      <w:r w:rsidRPr="0041151D">
        <w:t>.</w:t>
      </w:r>
    </w:p>
    <w:p w14:paraId="276956EA" w14:textId="77777777" w:rsidR="00580F8B" w:rsidRPr="0041151D" w:rsidRDefault="00580F8B" w:rsidP="009A7BDE">
      <w:pPr>
        <w:pStyle w:val="PPLevel5"/>
      </w:pPr>
      <w:r w:rsidRPr="0041151D">
        <w:t>De-identified individual client information may be used or disclosed without the protections required for identifiable individual client information, as long as any means of re-identifying the information, if such means exists, is kept confidential.</w:t>
      </w:r>
    </w:p>
    <w:p w14:paraId="276956EB" w14:textId="77777777" w:rsidR="00580F8B" w:rsidRPr="0041151D" w:rsidRDefault="00580F8B" w:rsidP="00D81BE2">
      <w:pPr>
        <w:pStyle w:val="PPLevel5"/>
        <w:keepNext/>
      </w:pPr>
      <w:r w:rsidRPr="0041151D">
        <w:lastRenderedPageBreak/>
        <w:t xml:space="preserve">To determine that </w:t>
      </w:r>
      <w:r w:rsidR="00AF6CA0" w:rsidRPr="0041151D">
        <w:t>PHI</w:t>
      </w:r>
      <w:r w:rsidRPr="0041151D">
        <w:t xml:space="preserve"> is not identifiable, </w:t>
      </w:r>
      <w:r w:rsidR="00A12495" w:rsidRPr="0041151D">
        <w:t>BHRD</w:t>
      </w:r>
      <w:r w:rsidRPr="0041151D">
        <w:t xml:space="preserve"> </w:t>
      </w:r>
      <w:r w:rsidR="00BD11B1" w:rsidRPr="0041151D">
        <w:t>shall</w:t>
      </w:r>
      <w:r w:rsidRPr="0041151D">
        <w:t>:</w:t>
      </w:r>
    </w:p>
    <w:p w14:paraId="4223E5C3" w14:textId="282AEA5F" w:rsidR="00F52722" w:rsidRPr="0041151D" w:rsidRDefault="00F52722" w:rsidP="00F52722">
      <w:pPr>
        <w:pStyle w:val="PPLevel6"/>
      </w:pPr>
      <w:r w:rsidRPr="0041151D">
        <w:t xml:space="preserve">Remove from the information the identifiers of the individual, relatives, employers, or household members described in 45 </w:t>
      </w:r>
      <w:smartTag w:uri="urn:schemas-microsoft-com:office:smarttags" w:element="stockticker">
        <w:r w:rsidRPr="0041151D">
          <w:t>CFR</w:t>
        </w:r>
      </w:smartTag>
      <w:r w:rsidRPr="0041151D">
        <w:t xml:space="preserve"> 164.514(b)</w:t>
      </w:r>
      <w:r w:rsidR="00BD1EFF">
        <w:t>;</w:t>
      </w:r>
      <w:r>
        <w:t xml:space="preserve"> or</w:t>
      </w:r>
    </w:p>
    <w:p w14:paraId="276956EC" w14:textId="6C903EFC" w:rsidR="00580F8B" w:rsidRPr="0041151D" w:rsidRDefault="00580F8B" w:rsidP="009A7BDE">
      <w:pPr>
        <w:pStyle w:val="PPLevel6"/>
      </w:pPr>
      <w:r w:rsidRPr="0041151D">
        <w:t>Have someone knowledgeable in statistics and scientific principles determine that it is so and document methods an</w:t>
      </w:r>
      <w:r w:rsidR="00BF2B23" w:rsidRPr="0041151D">
        <w:t>d analyses used for the opinion</w:t>
      </w:r>
      <w:r w:rsidR="00F52722">
        <w:t>.</w:t>
      </w:r>
    </w:p>
    <w:p w14:paraId="276956EE" w14:textId="77777777" w:rsidR="00580F8B" w:rsidRPr="0041151D" w:rsidRDefault="00580F8B" w:rsidP="009A7BDE">
      <w:pPr>
        <w:pStyle w:val="PPLevel5"/>
      </w:pPr>
      <w:r w:rsidRPr="0041151D">
        <w:t xml:space="preserve">King County Identification (KCID) and authorization numbers </w:t>
      </w:r>
      <w:r w:rsidR="00BD11B1" w:rsidRPr="0041151D">
        <w:t>shall</w:t>
      </w:r>
      <w:r w:rsidRPr="0041151D">
        <w:t xml:space="preserve"> always be removed for information to be considered de-identified.</w:t>
      </w:r>
    </w:p>
    <w:p w14:paraId="276956EF" w14:textId="77777777" w:rsidR="00580F8B" w:rsidRPr="0041151D" w:rsidRDefault="00A12495" w:rsidP="009A7BDE">
      <w:pPr>
        <w:pStyle w:val="PPLevel5"/>
      </w:pPr>
      <w:r w:rsidRPr="0041151D">
        <w:t>BHRD</w:t>
      </w:r>
      <w:r w:rsidR="00580F8B" w:rsidRPr="0041151D">
        <w:t xml:space="preserve"> may assign a code or other means to re-identify de-identified information if the code or other means is not used or disclosed for any other purpose.</w:t>
      </w:r>
    </w:p>
    <w:p w14:paraId="276956F0" w14:textId="77777777" w:rsidR="00580F8B" w:rsidRPr="0041151D" w:rsidRDefault="00580F8B" w:rsidP="00E45E7B">
      <w:pPr>
        <w:pStyle w:val="PPLevel4"/>
        <w:keepNext/>
      </w:pPr>
      <w:r w:rsidRPr="0041151D">
        <w:t>Limited data set</w:t>
      </w:r>
    </w:p>
    <w:p w14:paraId="276956F1" w14:textId="7A32150E" w:rsidR="00580F8B" w:rsidRPr="0041151D" w:rsidRDefault="00580F8B" w:rsidP="009A7BDE">
      <w:pPr>
        <w:pStyle w:val="PPLevel5"/>
      </w:pPr>
      <w:r w:rsidRPr="0041151D">
        <w:t xml:space="preserve">A limited data set is </w:t>
      </w:r>
      <w:r w:rsidR="00AF6CA0" w:rsidRPr="0041151D">
        <w:t>PHI</w:t>
      </w:r>
      <w:r w:rsidRPr="0041151D">
        <w:t xml:space="preserve"> that excludes the specific identifiers of an individual or his/her relatives, employers, or</w:t>
      </w:r>
      <w:r w:rsidR="002A0F83" w:rsidRPr="0041151D">
        <w:t xml:space="preserve"> household members as listed in</w:t>
      </w:r>
      <w:r w:rsidR="00BD11B1" w:rsidRPr="0041151D">
        <w:t xml:space="preserve"> </w:t>
      </w:r>
      <w:r w:rsidRPr="0041151D">
        <w:t xml:space="preserve">Attachment </w:t>
      </w:r>
      <w:r w:rsidR="00BD11B1" w:rsidRPr="0041151D">
        <w:t xml:space="preserve">A, </w:t>
      </w:r>
      <w:r w:rsidR="00CD5DE0" w:rsidRPr="0041151D">
        <w:t>Appendix</w:t>
      </w:r>
      <w:r w:rsidR="004C5457" w:rsidRPr="0041151D">
        <w:t xml:space="preserve"> </w:t>
      </w:r>
      <w:r w:rsidR="00CD5DE0" w:rsidRPr="0041151D">
        <w:t>2</w:t>
      </w:r>
      <w:r w:rsidR="00E45E7B">
        <w:t>:</w:t>
      </w:r>
      <w:r w:rsidRPr="0041151D">
        <w:t xml:space="preserve"> </w:t>
      </w:r>
      <w:r w:rsidR="004C5457" w:rsidRPr="0041151D">
        <w:t>Limited Data Set</w:t>
      </w:r>
      <w:r w:rsidRPr="0041151D">
        <w:t xml:space="preserve"> </w:t>
      </w:r>
      <w:r w:rsidR="002A0F83" w:rsidRPr="0041151D">
        <w:t>from</w:t>
      </w:r>
      <w:r w:rsidRPr="0041151D">
        <w:t xml:space="preserve"> 45 </w:t>
      </w:r>
      <w:smartTag w:uri="urn:schemas-microsoft-com:office:smarttags" w:element="stockticker">
        <w:r w:rsidRPr="0041151D">
          <w:t>CFR</w:t>
        </w:r>
      </w:smartTag>
      <w:r w:rsidRPr="0041151D">
        <w:t xml:space="preserve"> 164.514(e).</w:t>
      </w:r>
    </w:p>
    <w:p w14:paraId="276956F2" w14:textId="77777777" w:rsidR="00580F8B" w:rsidRPr="0041151D" w:rsidRDefault="00580F8B" w:rsidP="009A7BDE">
      <w:pPr>
        <w:pStyle w:val="PPLevel5"/>
      </w:pPr>
      <w:r w:rsidRPr="0041151D">
        <w:t>A limited data set may be used or disclosed only for the purpose of research, public health, or health care operations.</w:t>
      </w:r>
    </w:p>
    <w:p w14:paraId="276956F3" w14:textId="77777777" w:rsidR="00580F8B" w:rsidRPr="0041151D" w:rsidRDefault="00580F8B" w:rsidP="00E45E7B">
      <w:pPr>
        <w:pStyle w:val="PPLevel4"/>
        <w:keepNext/>
      </w:pPr>
      <w:r w:rsidRPr="0041151D">
        <w:t xml:space="preserve">Data </w:t>
      </w:r>
      <w:r w:rsidR="004662B2" w:rsidRPr="0041151D">
        <w:t xml:space="preserve">Sharing </w:t>
      </w:r>
      <w:r w:rsidRPr="0041151D">
        <w:t>Agreements</w:t>
      </w:r>
    </w:p>
    <w:p w14:paraId="276956F4" w14:textId="77777777" w:rsidR="00580F8B" w:rsidRPr="0041151D" w:rsidRDefault="00A12495" w:rsidP="009A7BDE">
      <w:pPr>
        <w:pStyle w:val="PPLevel5"/>
      </w:pPr>
      <w:r w:rsidRPr="0041151D">
        <w:t>BHRD</w:t>
      </w:r>
      <w:r w:rsidR="00580F8B" w:rsidRPr="0041151D">
        <w:t xml:space="preserve"> may disclose a dataset that is either limited or containing </w:t>
      </w:r>
      <w:smartTag w:uri="urn:schemas-microsoft-com:office:smarttags" w:element="stockticker">
        <w:r w:rsidR="00580F8B" w:rsidRPr="0041151D">
          <w:t>PHI</w:t>
        </w:r>
      </w:smartTag>
      <w:r w:rsidR="00580F8B" w:rsidRPr="0041151D">
        <w:t xml:space="preserve"> only after a</w:t>
      </w:r>
      <w:r w:rsidR="009869A0" w:rsidRPr="0041151D">
        <w:t>n appropriate</w:t>
      </w:r>
      <w:r w:rsidR="00580F8B" w:rsidRPr="0041151D">
        <w:t xml:space="preserve"> data </w:t>
      </w:r>
      <w:r w:rsidR="00994717" w:rsidRPr="0041151D">
        <w:t xml:space="preserve">sharing </w:t>
      </w:r>
      <w:r w:rsidR="00580F8B" w:rsidRPr="0041151D">
        <w:t>agreement has been executed</w:t>
      </w:r>
      <w:r w:rsidR="009869A0" w:rsidRPr="0041151D">
        <w:t xml:space="preserve"> </w:t>
      </w:r>
      <w:r w:rsidR="007B6664" w:rsidRPr="0041151D">
        <w:t xml:space="preserve">(Appendix 21 </w:t>
      </w:r>
      <w:r w:rsidR="009869A0" w:rsidRPr="0041151D">
        <w:t xml:space="preserve">Data Sharing Agreement </w:t>
      </w:r>
      <w:r w:rsidR="007B6664" w:rsidRPr="0041151D">
        <w:t>and Appendix 22</w:t>
      </w:r>
      <w:r w:rsidR="00F20F1B" w:rsidRPr="0041151D">
        <w:t>, Data</w:t>
      </w:r>
      <w:r w:rsidR="007B6664" w:rsidRPr="0041151D">
        <w:t xml:space="preserve"> Sharing Agreement for Limited Data Set</w:t>
      </w:r>
      <w:r w:rsidR="009869A0" w:rsidRPr="0041151D">
        <w:t>)</w:t>
      </w:r>
      <w:r w:rsidR="00580F8B" w:rsidRPr="0041151D">
        <w:t>.</w:t>
      </w:r>
      <w:r w:rsidR="006D4D6B" w:rsidRPr="0041151D">
        <w:t xml:space="preserve"> </w:t>
      </w:r>
      <w:r w:rsidR="00580F8B" w:rsidRPr="0041151D">
        <w:t xml:space="preserve">The data </w:t>
      </w:r>
      <w:r w:rsidR="004662B2" w:rsidRPr="0041151D">
        <w:t xml:space="preserve">sharing </w:t>
      </w:r>
      <w:r w:rsidR="00580F8B" w:rsidRPr="0041151D">
        <w:t>agreement shall:</w:t>
      </w:r>
    </w:p>
    <w:p w14:paraId="276956F5" w14:textId="77777777" w:rsidR="00580F8B" w:rsidRPr="0041151D" w:rsidRDefault="00580F8B" w:rsidP="009A7BDE">
      <w:pPr>
        <w:pStyle w:val="PPLevel6"/>
      </w:pPr>
      <w:r w:rsidRPr="0041151D">
        <w:t xml:space="preserve">Establish the purpose for which the data </w:t>
      </w:r>
      <w:r w:rsidR="00C20963" w:rsidRPr="0041151D">
        <w:t>wi</w:t>
      </w:r>
      <w:r w:rsidRPr="0041151D">
        <w:t>ll be used</w:t>
      </w:r>
      <w:r w:rsidR="00BF2B23" w:rsidRPr="0041151D">
        <w:t>;</w:t>
      </w:r>
    </w:p>
    <w:p w14:paraId="276956F6" w14:textId="77777777" w:rsidR="00580F8B" w:rsidRPr="0041151D" w:rsidRDefault="00580F8B" w:rsidP="009A7BDE">
      <w:pPr>
        <w:pStyle w:val="PPLevel6"/>
      </w:pPr>
      <w:r w:rsidRPr="0041151D">
        <w:t>Confirm that the purpose is research, public health, or health care operations</w:t>
      </w:r>
      <w:r w:rsidR="00BF2B23" w:rsidRPr="0041151D">
        <w:t>;</w:t>
      </w:r>
    </w:p>
    <w:p w14:paraId="276956F7" w14:textId="77777777" w:rsidR="00580F8B" w:rsidRPr="0041151D" w:rsidRDefault="00580F8B" w:rsidP="009A7BDE">
      <w:pPr>
        <w:pStyle w:val="PPLevel6"/>
      </w:pPr>
      <w:r w:rsidRPr="0041151D">
        <w:t>Stipulate that the data may not be used for any purpose not designated in the agreement</w:t>
      </w:r>
      <w:r w:rsidR="00BF2B23" w:rsidRPr="0041151D">
        <w:t>;</w:t>
      </w:r>
    </w:p>
    <w:p w14:paraId="276956F8" w14:textId="77777777" w:rsidR="00580F8B" w:rsidRPr="0041151D" w:rsidRDefault="00580F8B" w:rsidP="009A7BDE">
      <w:pPr>
        <w:pStyle w:val="PPLevel6"/>
      </w:pPr>
      <w:r w:rsidRPr="0041151D">
        <w:t>Establish who is permitted to use or receive this data</w:t>
      </w:r>
      <w:r w:rsidR="00BF2B23" w:rsidRPr="0041151D">
        <w:t>;</w:t>
      </w:r>
    </w:p>
    <w:p w14:paraId="276956F9" w14:textId="77777777" w:rsidR="00580F8B" w:rsidRPr="0041151D" w:rsidRDefault="00580F8B" w:rsidP="009A7BDE">
      <w:pPr>
        <w:pStyle w:val="PPLevel6"/>
      </w:pPr>
      <w:r w:rsidRPr="0041151D">
        <w:t xml:space="preserve">Establish the safeguards the recipient </w:t>
      </w:r>
      <w:r w:rsidR="00C20963" w:rsidRPr="0041151D">
        <w:t>wi</w:t>
      </w:r>
      <w:r w:rsidRPr="0041151D">
        <w:t>ll have in place to ensure the data is used or disclosed only as agreed</w:t>
      </w:r>
      <w:r w:rsidR="00BF2B23" w:rsidRPr="0041151D">
        <w:t>;</w:t>
      </w:r>
    </w:p>
    <w:p w14:paraId="276956FA" w14:textId="77777777" w:rsidR="00580F8B" w:rsidRPr="0041151D" w:rsidRDefault="00580F8B" w:rsidP="009A7BDE">
      <w:pPr>
        <w:pStyle w:val="PPLevel6"/>
      </w:pPr>
      <w:r w:rsidRPr="0041151D">
        <w:t xml:space="preserve">Require that the recipient report to </w:t>
      </w:r>
      <w:r w:rsidR="00A12495" w:rsidRPr="0041151D">
        <w:t>BHRD</w:t>
      </w:r>
      <w:r w:rsidRPr="0041151D">
        <w:t xml:space="preserve"> any use or disclosure not permitted by the agreement</w:t>
      </w:r>
      <w:r w:rsidR="00BF2B23" w:rsidRPr="0041151D">
        <w:t>;</w:t>
      </w:r>
      <w:r w:rsidRPr="0041151D">
        <w:t xml:space="preserve"> and</w:t>
      </w:r>
    </w:p>
    <w:p w14:paraId="276956FB" w14:textId="77777777" w:rsidR="00580F8B" w:rsidRPr="0041151D" w:rsidRDefault="00580F8B" w:rsidP="009A7BDE">
      <w:pPr>
        <w:pStyle w:val="PPLevel6"/>
      </w:pPr>
      <w:r w:rsidRPr="0041151D">
        <w:t xml:space="preserve">Require that the recipient </w:t>
      </w:r>
      <w:r w:rsidR="00BD11B1" w:rsidRPr="0041151D">
        <w:t>sha</w:t>
      </w:r>
      <w:r w:rsidRPr="0041151D">
        <w:t>ll not attempt to identify the clients described by the data set or attempt to contact these individuals.</w:t>
      </w:r>
    </w:p>
    <w:p w14:paraId="276956FC" w14:textId="77777777" w:rsidR="00580F8B" w:rsidRPr="0041151D" w:rsidRDefault="00580F8B" w:rsidP="009A7BDE">
      <w:pPr>
        <w:pStyle w:val="PPLevel5"/>
      </w:pPr>
      <w:r w:rsidRPr="0041151D">
        <w:lastRenderedPageBreak/>
        <w:t xml:space="preserve">Data </w:t>
      </w:r>
      <w:r w:rsidR="004662B2" w:rsidRPr="0041151D">
        <w:t xml:space="preserve">sharing </w:t>
      </w:r>
      <w:r w:rsidRPr="0041151D">
        <w:t xml:space="preserve">agreements </w:t>
      </w:r>
      <w:r w:rsidR="00BD11B1" w:rsidRPr="0041151D">
        <w:t>shall</w:t>
      </w:r>
      <w:r w:rsidRPr="0041151D">
        <w:t xml:space="preserve"> be approved by the Privacy Officer as well as </w:t>
      </w:r>
      <w:r w:rsidR="00A12495" w:rsidRPr="0041151D">
        <w:t>BHRD</w:t>
      </w:r>
      <w:r w:rsidRPr="0041151D">
        <w:t xml:space="preserve"> management.</w:t>
      </w:r>
    </w:p>
    <w:p w14:paraId="276956FD" w14:textId="77777777" w:rsidR="00580F8B" w:rsidRPr="0041151D" w:rsidRDefault="009308E4" w:rsidP="009A7BDE">
      <w:pPr>
        <w:pStyle w:val="PPLevel5"/>
      </w:pPr>
      <w:r w:rsidRPr="0041151D">
        <w:t>D</w:t>
      </w:r>
      <w:r w:rsidR="00580F8B" w:rsidRPr="0041151D">
        <w:t xml:space="preserve">ata </w:t>
      </w:r>
      <w:r w:rsidR="004662B2" w:rsidRPr="0041151D">
        <w:t xml:space="preserve">sharing </w:t>
      </w:r>
      <w:r w:rsidR="00580F8B" w:rsidRPr="0041151D">
        <w:t xml:space="preserve">agreements </w:t>
      </w:r>
      <w:r w:rsidRPr="0041151D">
        <w:t xml:space="preserve">are centrally filed and maintained by the </w:t>
      </w:r>
      <w:r w:rsidR="00652BFE" w:rsidRPr="0041151D">
        <w:t>BHRD</w:t>
      </w:r>
      <w:r w:rsidRPr="0041151D">
        <w:t xml:space="preserve"> f</w:t>
      </w:r>
      <w:r w:rsidR="002A0F83" w:rsidRPr="0041151D">
        <w:t>iscal staff.</w:t>
      </w:r>
    </w:p>
    <w:p w14:paraId="276956FE" w14:textId="77777777" w:rsidR="00580F8B" w:rsidRPr="0041151D" w:rsidRDefault="00580F8B" w:rsidP="009A7BDE">
      <w:pPr>
        <w:pStyle w:val="PPLevel4"/>
      </w:pPr>
      <w:r w:rsidRPr="0041151D">
        <w:t xml:space="preserve">Should </w:t>
      </w:r>
      <w:r w:rsidR="00A12495" w:rsidRPr="0041151D">
        <w:t>BHRD</w:t>
      </w:r>
      <w:r w:rsidRPr="0041151D">
        <w:t xml:space="preserve"> become aware of a violation of a data </w:t>
      </w:r>
      <w:r w:rsidR="004662B2" w:rsidRPr="0041151D">
        <w:t xml:space="preserve">sharing </w:t>
      </w:r>
      <w:r w:rsidRPr="0041151D">
        <w:t xml:space="preserve">agreement, the Privacy Officer </w:t>
      </w:r>
      <w:r w:rsidR="00BD11B1" w:rsidRPr="0041151D">
        <w:t>sha</w:t>
      </w:r>
      <w:r w:rsidRPr="0041151D">
        <w:t>ll take reasonable steps to end the violation.</w:t>
      </w:r>
      <w:r w:rsidR="006D4D6B" w:rsidRPr="0041151D">
        <w:t xml:space="preserve"> </w:t>
      </w:r>
      <w:r w:rsidRPr="0041151D">
        <w:t>If such steps are unsuccessful, the Officer may:</w:t>
      </w:r>
    </w:p>
    <w:p w14:paraId="276956FF" w14:textId="77777777" w:rsidR="00580F8B" w:rsidRPr="0041151D" w:rsidRDefault="00580F8B" w:rsidP="009A7BDE">
      <w:pPr>
        <w:pStyle w:val="PPLevel5"/>
      </w:pPr>
      <w:r w:rsidRPr="0041151D">
        <w:t>Restrict any further disclosure of data to the recipient</w:t>
      </w:r>
      <w:r w:rsidR="00BF2B23" w:rsidRPr="0041151D">
        <w:t>;</w:t>
      </w:r>
      <w:r w:rsidRPr="0041151D">
        <w:t xml:space="preserve"> or</w:t>
      </w:r>
    </w:p>
    <w:p w14:paraId="27695700" w14:textId="77777777" w:rsidR="00580F8B" w:rsidRPr="0041151D" w:rsidRDefault="00580F8B" w:rsidP="009A7BDE">
      <w:pPr>
        <w:pStyle w:val="PPLevel5"/>
      </w:pPr>
      <w:r w:rsidRPr="0041151D">
        <w:t>Report the problem to the Secretary of Health and Human Services.</w:t>
      </w:r>
    </w:p>
    <w:p w14:paraId="27695701" w14:textId="77777777" w:rsidR="00580F8B" w:rsidRPr="0041151D" w:rsidRDefault="00580F8B" w:rsidP="00E45E7B">
      <w:pPr>
        <w:pStyle w:val="PPLevel3"/>
        <w:keepNext/>
      </w:pPr>
      <w:r w:rsidRPr="0041151D">
        <w:t>Consent</w:t>
      </w:r>
    </w:p>
    <w:p w14:paraId="743F1B1E" w14:textId="592AD28A" w:rsidR="001B3B24" w:rsidRPr="0041151D" w:rsidRDefault="00E45E7B">
      <w:pPr>
        <w:pStyle w:val="PPLevel4"/>
      </w:pPr>
      <w:r>
        <w:t>C</w:t>
      </w:r>
      <w:r w:rsidR="00580F8B" w:rsidRPr="0041151D">
        <w:t xml:space="preserve">onsent is a client’s permission for </w:t>
      </w:r>
      <w:r w:rsidR="00A12495" w:rsidRPr="0041151D">
        <w:t>BHRD</w:t>
      </w:r>
      <w:r w:rsidR="00580F8B" w:rsidRPr="0041151D">
        <w:t xml:space="preserve"> to disclose </w:t>
      </w:r>
      <w:r w:rsidR="00AF6CA0" w:rsidRPr="0041151D">
        <w:t>PHI</w:t>
      </w:r>
      <w:r w:rsidR="00580F8B" w:rsidRPr="0041151D">
        <w:t xml:space="preserve"> for purposes of treatment, payment, and/or healthcare operations.</w:t>
      </w:r>
    </w:p>
    <w:p w14:paraId="27695703" w14:textId="77777777" w:rsidR="00580F8B" w:rsidRPr="0041151D" w:rsidRDefault="00580F8B" w:rsidP="009A7BDE">
      <w:pPr>
        <w:pStyle w:val="PPLevel4"/>
      </w:pPr>
      <w:r w:rsidRPr="0041151D">
        <w:t xml:space="preserve">Written client consent shall be obtained whenever required by </w:t>
      </w:r>
      <w:r w:rsidR="002A0F83" w:rsidRPr="0041151D">
        <w:t>S</w:t>
      </w:r>
      <w:r w:rsidRPr="0041151D">
        <w:t>tate law or 42</w:t>
      </w:r>
      <w:r w:rsidR="002A0F83" w:rsidRPr="0041151D">
        <w:t> </w:t>
      </w:r>
      <w:smartTag w:uri="urn:schemas-microsoft-com:office:smarttags" w:element="stockticker">
        <w:r w:rsidRPr="0041151D">
          <w:t>CFR</w:t>
        </w:r>
      </w:smartTag>
      <w:r w:rsidRPr="0041151D">
        <w:t xml:space="preserve"> Part 2.</w:t>
      </w:r>
    </w:p>
    <w:p w14:paraId="27695704" w14:textId="77777777" w:rsidR="00580F8B" w:rsidRPr="0041151D" w:rsidRDefault="00580F8B" w:rsidP="009A7BDE">
      <w:pPr>
        <w:pStyle w:val="PPLevel4"/>
      </w:pPr>
      <w:r w:rsidRPr="0041151D">
        <w:t>A parent, guardian, or personal representative may consent to the use or disclosure of the client’s information when allowed by law.</w:t>
      </w:r>
      <w:r w:rsidR="006D4D6B" w:rsidRPr="0041151D">
        <w:t xml:space="preserve"> </w:t>
      </w:r>
      <w:r w:rsidRPr="0041151D">
        <w:t xml:space="preserve">A guardian or personal representative and, in some cases, a parent </w:t>
      </w:r>
      <w:r w:rsidR="00C543E5" w:rsidRPr="0041151D">
        <w:t>sha</w:t>
      </w:r>
      <w:r w:rsidRPr="0041151D">
        <w:t>ll be asked to provide documentation of the relationship to the client.</w:t>
      </w:r>
    </w:p>
    <w:p w14:paraId="27695705" w14:textId="77777777" w:rsidR="00580F8B" w:rsidRPr="0041151D" w:rsidRDefault="00580F8B" w:rsidP="00E45E7B">
      <w:pPr>
        <w:pStyle w:val="PPLevel4"/>
        <w:keepNext/>
      </w:pPr>
      <w:r w:rsidRPr="0041151D">
        <w:t>To be valid, a</w:t>
      </w:r>
      <w:r w:rsidR="00AA4EB3" w:rsidRPr="0041151D">
        <w:t xml:space="preserve"> </w:t>
      </w:r>
      <w:r w:rsidRPr="0041151D">
        <w:t xml:space="preserve">consent </w:t>
      </w:r>
      <w:r w:rsidR="00AA4EB3" w:rsidRPr="0041151D">
        <w:t>must</w:t>
      </w:r>
      <w:r w:rsidRPr="0041151D">
        <w:t xml:space="preserve"> be:</w:t>
      </w:r>
    </w:p>
    <w:p w14:paraId="27695706" w14:textId="77777777" w:rsidR="00580F8B" w:rsidRPr="0041151D" w:rsidRDefault="00580F8B" w:rsidP="009A7BDE">
      <w:pPr>
        <w:pStyle w:val="PPLevel5"/>
      </w:pPr>
      <w:r w:rsidRPr="0041151D">
        <w:t>Written</w:t>
      </w:r>
      <w:r w:rsidR="00BF2B23" w:rsidRPr="0041151D">
        <w:t>;</w:t>
      </w:r>
    </w:p>
    <w:p w14:paraId="27695707" w14:textId="77777777" w:rsidR="00580F8B" w:rsidRPr="0041151D" w:rsidRDefault="00580F8B" w:rsidP="009A7BDE">
      <w:pPr>
        <w:pStyle w:val="PPLevel5"/>
      </w:pPr>
      <w:r w:rsidRPr="0041151D">
        <w:t>Signed and dated by the client (or, if allowed or required, the parent, guardian, or other legal personal representative)</w:t>
      </w:r>
      <w:r w:rsidR="00BF2B23" w:rsidRPr="0041151D">
        <w:t>;</w:t>
      </w:r>
    </w:p>
    <w:p w14:paraId="41CB7CEF" w14:textId="1704BAFA" w:rsidR="00F52722" w:rsidRPr="0041151D" w:rsidRDefault="00580F8B" w:rsidP="00BD1EFF">
      <w:pPr>
        <w:pStyle w:val="PPLevel5"/>
      </w:pPr>
      <w:r w:rsidRPr="0041151D">
        <w:t>Identify the information to be disclosed in a specific and meaningful fashion</w:t>
      </w:r>
      <w:r w:rsidR="00BD1EFF">
        <w:t>; f</w:t>
      </w:r>
      <w:r w:rsidR="00F52722">
        <w:t xml:space="preserve">or 42 CFR Part 2 records, it is permissible to state </w:t>
      </w:r>
      <w:r w:rsidR="00BD1EFF">
        <w:t>“A</w:t>
      </w:r>
      <w:r w:rsidR="00F52722">
        <w:t>ll of my substance use disorder records”</w:t>
      </w:r>
      <w:r w:rsidR="00BD1EFF">
        <w:t>;</w:t>
      </w:r>
    </w:p>
    <w:p w14:paraId="27695709" w14:textId="77777777" w:rsidR="00580F8B" w:rsidRPr="0041151D" w:rsidRDefault="00580F8B" w:rsidP="009A7BDE">
      <w:pPr>
        <w:pStyle w:val="PPLevel5"/>
      </w:pPr>
      <w:r w:rsidRPr="0041151D">
        <w:t>Identify the purpose of the disclosure</w:t>
      </w:r>
      <w:r w:rsidR="00BF2B23" w:rsidRPr="0041151D">
        <w:t>;</w:t>
      </w:r>
    </w:p>
    <w:p w14:paraId="725FBFE6" w14:textId="73D6EB10" w:rsidR="00F52722" w:rsidRPr="002D0CAA" w:rsidRDefault="00580F8B" w:rsidP="00E45E7B">
      <w:pPr>
        <w:pStyle w:val="PPLevel5"/>
        <w:keepNext/>
        <w:tabs>
          <w:tab w:val="left" w:pos="3420"/>
        </w:tabs>
      </w:pPr>
      <w:r w:rsidRPr="002D0CAA">
        <w:t xml:space="preserve">Identify the </w:t>
      </w:r>
      <w:r w:rsidR="001B3B24" w:rsidRPr="002D0CAA">
        <w:t xml:space="preserve">person </w:t>
      </w:r>
      <w:r w:rsidRPr="002D0CAA">
        <w:t>to whom the information is to be disclosed</w:t>
      </w:r>
      <w:r w:rsidR="00F52722" w:rsidRPr="002D0CAA">
        <w:t xml:space="preserve"> (i.e</w:t>
      </w:r>
      <w:r w:rsidR="00BD1EFF" w:rsidRPr="002D0CAA">
        <w:t>.</w:t>
      </w:r>
      <w:r w:rsidR="002D0CAA" w:rsidRPr="002D0CAA">
        <w:t>,</w:t>
      </w:r>
      <w:r w:rsidR="00F52722" w:rsidRPr="002D0CAA">
        <w:t xml:space="preserve"> </w:t>
      </w:r>
      <w:r w:rsidR="00BD1EFF" w:rsidRPr="002D0CAA">
        <w:t xml:space="preserve">the </w:t>
      </w:r>
      <w:r w:rsidR="00F52722" w:rsidRPr="002D0CAA">
        <w:t>recipient)</w:t>
      </w:r>
      <w:r w:rsidR="00BF2B23" w:rsidRPr="002D0CAA">
        <w:t>;</w:t>
      </w:r>
      <w:r w:rsidR="00B41F71" w:rsidRPr="002D0CAA">
        <w:t xml:space="preserve"> f</w:t>
      </w:r>
      <w:r w:rsidR="00F52722" w:rsidRPr="002D0CAA">
        <w:t>or compliance with 42 CFR part 2, the client can list of any of the following:</w:t>
      </w:r>
    </w:p>
    <w:p w14:paraId="61407181" w14:textId="3CA02C68" w:rsidR="00F52722" w:rsidRPr="002D0CAA" w:rsidRDefault="00F52722" w:rsidP="00B41F71">
      <w:pPr>
        <w:pStyle w:val="PPLevel6"/>
      </w:pPr>
      <w:r w:rsidRPr="002D0CAA">
        <w:t>The name of the recipient;</w:t>
      </w:r>
    </w:p>
    <w:p w14:paraId="4632FACA" w14:textId="0600BE4E" w:rsidR="00F52722" w:rsidRPr="002D0CAA" w:rsidRDefault="00F52722" w:rsidP="00B41F71">
      <w:pPr>
        <w:pStyle w:val="PPLevel6"/>
      </w:pPr>
      <w:r w:rsidRPr="002D0CAA">
        <w:t>The name of the entity that has a treating provider relationship with the individual;</w:t>
      </w:r>
    </w:p>
    <w:p w14:paraId="27B280B7" w14:textId="51F6B5BA" w:rsidR="00F52722" w:rsidRPr="002D0CAA" w:rsidRDefault="00F52722" w:rsidP="00B41F71">
      <w:pPr>
        <w:pStyle w:val="PPLevel6"/>
      </w:pPr>
      <w:r w:rsidRPr="002D0CAA">
        <w:t>The name of the entity with which the individual does not have a treating provider relationship and which is a third-party payer; and/or</w:t>
      </w:r>
    </w:p>
    <w:p w14:paraId="0DDFDB6C" w14:textId="12D972D0" w:rsidR="00F52722" w:rsidRPr="002D0CAA" w:rsidRDefault="00F52722" w:rsidP="00E45E7B">
      <w:pPr>
        <w:pStyle w:val="PPLevel6"/>
        <w:keepNext/>
      </w:pPr>
      <w:r w:rsidRPr="002D0CAA">
        <w:lastRenderedPageBreak/>
        <w:t>The name of the entity without a treating provider relationship, plus:</w:t>
      </w:r>
    </w:p>
    <w:p w14:paraId="6B2202FC" w14:textId="0D00CF32" w:rsidR="00F52722" w:rsidRPr="002D0CAA" w:rsidRDefault="00F52722" w:rsidP="00B41F71">
      <w:pPr>
        <w:pStyle w:val="PPLevel7"/>
      </w:pPr>
      <w:r w:rsidRPr="002D0CAA">
        <w:t>Name of individual participants</w:t>
      </w:r>
      <w:r w:rsidR="002D0CAA" w:rsidRPr="002D0CAA">
        <w:t>;</w:t>
      </w:r>
    </w:p>
    <w:p w14:paraId="248CFC5A" w14:textId="49A37776" w:rsidR="00F52722" w:rsidRPr="002D0CAA" w:rsidRDefault="00F52722" w:rsidP="00B41F71">
      <w:pPr>
        <w:pStyle w:val="PPLevel7"/>
      </w:pPr>
      <w:r w:rsidRPr="002D0CAA">
        <w:t>Name of entity participants who have treating party relationship; and/or</w:t>
      </w:r>
    </w:p>
    <w:p w14:paraId="65B9B8C9" w14:textId="54DC57E9" w:rsidR="00F52722" w:rsidRPr="002D0CAA" w:rsidRDefault="00F52722" w:rsidP="00B41F71">
      <w:pPr>
        <w:pStyle w:val="PPLevel7"/>
      </w:pPr>
      <w:r w:rsidRPr="002D0CAA">
        <w:t>General designation of individual or entity participant or class of participants who have treating party relationship (e.</w:t>
      </w:r>
      <w:r w:rsidR="00B41F71" w:rsidRPr="002D0CAA">
        <w:t xml:space="preserve">g., </w:t>
      </w:r>
      <w:r w:rsidR="002D0CAA" w:rsidRPr="002D0CAA">
        <w:t>“</w:t>
      </w:r>
      <w:r w:rsidR="00B41F71" w:rsidRPr="002D0CAA">
        <w:t>all my treating providers</w:t>
      </w:r>
      <w:r w:rsidR="002D0CAA" w:rsidRPr="002D0CAA">
        <w:t>”</w:t>
      </w:r>
      <w:r w:rsidR="00B41F71" w:rsidRPr="002D0CAA">
        <w:t>);</w:t>
      </w:r>
      <w:r w:rsidRPr="002D0CAA">
        <w:t xml:space="preserve"> </w:t>
      </w:r>
    </w:p>
    <w:p w14:paraId="2769570B" w14:textId="4FB0A691" w:rsidR="00580F8B" w:rsidRPr="0041151D" w:rsidRDefault="00580F8B" w:rsidP="009A7BDE">
      <w:pPr>
        <w:pStyle w:val="PPLevel5"/>
      </w:pPr>
      <w:r w:rsidRPr="0041151D">
        <w:t xml:space="preserve">Identify the </w:t>
      </w:r>
      <w:r w:rsidR="00F52722">
        <w:t>entity</w:t>
      </w:r>
      <w:r w:rsidR="00F52722" w:rsidRPr="0041151D">
        <w:t xml:space="preserve"> </w:t>
      </w:r>
      <w:r w:rsidR="00F52722">
        <w:t>that</w:t>
      </w:r>
      <w:r w:rsidR="00F52722" w:rsidRPr="0041151D">
        <w:t xml:space="preserve"> </w:t>
      </w:r>
      <w:r w:rsidRPr="0041151D">
        <w:t>is making the disclosure</w:t>
      </w:r>
      <w:r w:rsidR="00BF2B23" w:rsidRPr="0041151D">
        <w:t>;</w:t>
      </w:r>
    </w:p>
    <w:p w14:paraId="2769570C" w14:textId="3729815C" w:rsidR="00B84486" w:rsidRPr="0041151D" w:rsidRDefault="00580F8B" w:rsidP="009A7BDE">
      <w:pPr>
        <w:pStyle w:val="PPLevel5"/>
      </w:pPr>
      <w:r w:rsidRPr="0041151D">
        <w:t xml:space="preserve">Include an expiration date </w:t>
      </w:r>
      <w:r w:rsidR="00C37CFB" w:rsidRPr="0041151D">
        <w:t>or an expiration event that relates to the client or the purpose of the use or disclosure.</w:t>
      </w:r>
      <w:r w:rsidRPr="0041151D">
        <w:t xml:space="preserve"> </w:t>
      </w:r>
      <w:r w:rsidR="00524A10" w:rsidRPr="0041151D">
        <w:t>Disclosures regarding persons under the supervision of the Department of Corrections</w:t>
      </w:r>
      <w:r w:rsidR="002A0F83" w:rsidRPr="0041151D">
        <w:t xml:space="preserve"> </w:t>
      </w:r>
      <w:r w:rsidR="00D81BE2">
        <w:t xml:space="preserve">(DOC) </w:t>
      </w:r>
      <w:r w:rsidR="00524A10" w:rsidRPr="0041151D">
        <w:t>shall expire at the end of the term of supervision, unless the client is part of a treatment program that requires the continued exchange of information until the end of the period of treatment; and</w:t>
      </w:r>
    </w:p>
    <w:p w14:paraId="2769570D" w14:textId="77777777" w:rsidR="004662B2" w:rsidRPr="0041151D" w:rsidRDefault="00D063AE" w:rsidP="009A7BDE">
      <w:pPr>
        <w:pStyle w:val="PPLevel5"/>
      </w:pPr>
      <w:r w:rsidRPr="0041151D">
        <w:t>I</w:t>
      </w:r>
      <w:r w:rsidR="00580F8B" w:rsidRPr="0041151D">
        <w:t>nclude a statement on revocability.</w:t>
      </w:r>
    </w:p>
    <w:p w14:paraId="2769570E" w14:textId="77777777" w:rsidR="00580F8B" w:rsidRPr="0041151D" w:rsidRDefault="00580F8B" w:rsidP="00E45E7B">
      <w:pPr>
        <w:pStyle w:val="PPLevel4"/>
        <w:keepNext/>
      </w:pPr>
      <w:r w:rsidRPr="0041151D">
        <w:t>Consents for children</w:t>
      </w:r>
    </w:p>
    <w:p w14:paraId="2769570F" w14:textId="77777777" w:rsidR="00580F8B" w:rsidRPr="0041151D" w:rsidRDefault="00580F8B" w:rsidP="009A7BDE">
      <w:pPr>
        <w:pStyle w:val="PPLevel5"/>
      </w:pPr>
      <w:r w:rsidRPr="0041151D">
        <w:t xml:space="preserve">For children under 13, a parent or guardian </w:t>
      </w:r>
      <w:r w:rsidR="00AA4EB3" w:rsidRPr="0041151D">
        <w:t>must</w:t>
      </w:r>
      <w:r w:rsidRPr="0041151D">
        <w:t xml:space="preserve"> sign all consents for release of information.</w:t>
      </w:r>
    </w:p>
    <w:p w14:paraId="27695710" w14:textId="77777777" w:rsidR="00580F8B" w:rsidRPr="0041151D" w:rsidRDefault="00580F8B" w:rsidP="009A7BDE">
      <w:pPr>
        <w:pStyle w:val="PPLevel5"/>
      </w:pPr>
      <w:r w:rsidRPr="0041151D">
        <w:t xml:space="preserve">For children age 13 and over, the person who </w:t>
      </w:r>
      <w:r w:rsidR="00AA4EB3" w:rsidRPr="0041151D">
        <w:t>must</w:t>
      </w:r>
      <w:r w:rsidRPr="0041151D">
        <w:t xml:space="preserve"> consent is determined by the type of treatment described in the records.</w:t>
      </w:r>
    </w:p>
    <w:p w14:paraId="27695711" w14:textId="5F3C9ADC" w:rsidR="00580F8B" w:rsidRPr="0041151D" w:rsidRDefault="00580F8B" w:rsidP="009A7BDE">
      <w:pPr>
        <w:pStyle w:val="PPLevel6"/>
      </w:pPr>
      <w:r w:rsidRPr="0041151D">
        <w:t xml:space="preserve">Inpatient </w:t>
      </w:r>
      <w:r w:rsidR="00552049" w:rsidRPr="0041151D">
        <w:t>SUD</w:t>
      </w:r>
      <w:r w:rsidRPr="0041151D">
        <w:t xml:space="preserve"> treatment records may be released only with the consent of the child and a parent (or guardian).</w:t>
      </w:r>
    </w:p>
    <w:p w14:paraId="27695712" w14:textId="773B5EC6" w:rsidR="00580F8B" w:rsidRPr="0041151D" w:rsidRDefault="006750C3" w:rsidP="009A7BDE">
      <w:pPr>
        <w:pStyle w:val="PPLevel6"/>
      </w:pPr>
      <w:r>
        <w:t xml:space="preserve">Inpatient </w:t>
      </w:r>
      <w:r w:rsidR="00580F8B" w:rsidRPr="0041151D">
        <w:t>MH treatment records may be released only with the consent of the child.</w:t>
      </w:r>
    </w:p>
    <w:p w14:paraId="27695713" w14:textId="77777777" w:rsidR="00580F8B" w:rsidRPr="0041151D" w:rsidRDefault="00580F8B" w:rsidP="009A7BDE">
      <w:pPr>
        <w:pStyle w:val="PPLevel6"/>
      </w:pPr>
      <w:r w:rsidRPr="0041151D">
        <w:t xml:space="preserve">Outpatient </w:t>
      </w:r>
      <w:r w:rsidR="00552049" w:rsidRPr="0041151D">
        <w:t>SUD</w:t>
      </w:r>
      <w:r w:rsidRPr="0041151D">
        <w:t xml:space="preserve"> or MH treatment records may be released only with the consent of the child.</w:t>
      </w:r>
    </w:p>
    <w:p w14:paraId="27695714" w14:textId="7C9D17A5" w:rsidR="00C36837" w:rsidRPr="0041151D" w:rsidRDefault="00580F8B" w:rsidP="009A7BDE">
      <w:pPr>
        <w:pStyle w:val="PPLevel4"/>
      </w:pPr>
      <w:r w:rsidRPr="0041151D">
        <w:t xml:space="preserve">To obtain consent, </w:t>
      </w:r>
      <w:r w:rsidR="00A12495" w:rsidRPr="0041151D">
        <w:t>BHRD</w:t>
      </w:r>
      <w:r w:rsidRPr="0041151D">
        <w:t xml:space="preserve"> staff may use a form in Attachment </w:t>
      </w:r>
      <w:r w:rsidR="00C543E5" w:rsidRPr="0041151D">
        <w:t xml:space="preserve">A, </w:t>
      </w:r>
      <w:r w:rsidR="00CD5DE0" w:rsidRPr="0041151D">
        <w:t>Appendix</w:t>
      </w:r>
      <w:r w:rsidRPr="0041151D">
        <w:t xml:space="preserve"> </w:t>
      </w:r>
      <w:r w:rsidR="00CD5DE0" w:rsidRPr="0041151D">
        <w:t>3</w:t>
      </w:r>
      <w:r w:rsidR="00BD1EFF">
        <w:t>:</w:t>
      </w:r>
      <w:r w:rsidR="004C5457" w:rsidRPr="0041151D">
        <w:t xml:space="preserve"> Authorization </w:t>
      </w:r>
      <w:r w:rsidR="00886A16">
        <w:t xml:space="preserve">for Use and Disclosure of </w:t>
      </w:r>
      <w:r w:rsidR="003C2B74">
        <w:t xml:space="preserve">Protected </w:t>
      </w:r>
      <w:r w:rsidR="00886A16">
        <w:t>Health Information</w:t>
      </w:r>
      <w:r w:rsidR="00C36837" w:rsidRPr="0041151D">
        <w:t>.</w:t>
      </w:r>
      <w:r w:rsidR="006D4D6B" w:rsidRPr="0041151D">
        <w:t xml:space="preserve"> </w:t>
      </w:r>
      <w:r w:rsidR="00C36837" w:rsidRPr="0041151D">
        <w:t>These forms must be reapproved by the HIPAA Privacy Officer annually</w:t>
      </w:r>
      <w:r w:rsidRPr="0041151D">
        <w:t>.</w:t>
      </w:r>
    </w:p>
    <w:p w14:paraId="27695715" w14:textId="77777777" w:rsidR="00A12495" w:rsidRPr="0041151D" w:rsidRDefault="00A12495" w:rsidP="009A7BDE">
      <w:pPr>
        <w:pStyle w:val="PPLevel4"/>
      </w:pPr>
      <w:r w:rsidRPr="0041151D">
        <w:t>BHRD</w:t>
      </w:r>
      <w:r w:rsidR="00C36837" w:rsidRPr="0041151D">
        <w:t xml:space="preserve"> staff may revise a form in Attachment </w:t>
      </w:r>
      <w:r w:rsidR="00C517D7" w:rsidRPr="0041151D">
        <w:t>A</w:t>
      </w:r>
      <w:r w:rsidR="00C36837" w:rsidRPr="0041151D">
        <w:t xml:space="preserve"> for repetitive use in particular circumstances.</w:t>
      </w:r>
      <w:r w:rsidR="006D4D6B" w:rsidRPr="0041151D">
        <w:t xml:space="preserve"> </w:t>
      </w:r>
      <w:r w:rsidR="00C36837" w:rsidRPr="0041151D">
        <w:t>Any such</w:t>
      </w:r>
      <w:r w:rsidR="00580F8B" w:rsidRPr="0041151D">
        <w:t xml:space="preserve"> forms used </w:t>
      </w:r>
      <w:r w:rsidR="00C543E5" w:rsidRPr="0041151D">
        <w:t>shall</w:t>
      </w:r>
      <w:r w:rsidR="00580F8B" w:rsidRPr="0041151D">
        <w:t xml:space="preserve"> be approv</w:t>
      </w:r>
      <w:r w:rsidR="00C36837" w:rsidRPr="0041151D">
        <w:t>ed by the HIPAA Privacy Officer annually.</w:t>
      </w:r>
    </w:p>
    <w:p w14:paraId="27695716" w14:textId="77777777" w:rsidR="00580F8B" w:rsidRPr="0041151D" w:rsidRDefault="00C36837" w:rsidP="002D0CAA">
      <w:pPr>
        <w:pStyle w:val="PPLevel3"/>
        <w:keepNext/>
      </w:pPr>
      <w:r w:rsidRPr="0041151D">
        <w:lastRenderedPageBreak/>
        <w:t>A</w:t>
      </w:r>
      <w:r w:rsidR="002A0F83" w:rsidRPr="0041151D">
        <w:t>uthorization</w:t>
      </w:r>
    </w:p>
    <w:p w14:paraId="27695717" w14:textId="77777777" w:rsidR="00580F8B" w:rsidRPr="0041151D" w:rsidRDefault="00580F8B" w:rsidP="002D0CAA">
      <w:pPr>
        <w:pStyle w:val="PPLevel4"/>
        <w:keepNext/>
      </w:pPr>
      <w:r w:rsidRPr="0041151D">
        <w:t xml:space="preserve">An authorization is a client’s permission for </w:t>
      </w:r>
      <w:r w:rsidR="00A12495" w:rsidRPr="0041151D">
        <w:t>BHRD</w:t>
      </w:r>
      <w:r w:rsidRPr="0041151D">
        <w:t xml:space="preserve"> to use or disclose </w:t>
      </w:r>
      <w:r w:rsidR="00AF6CA0" w:rsidRPr="0041151D">
        <w:t>PHI</w:t>
      </w:r>
      <w:r w:rsidRPr="0041151D">
        <w:t>.</w:t>
      </w:r>
    </w:p>
    <w:p w14:paraId="27695718" w14:textId="77777777" w:rsidR="00580F8B" w:rsidRPr="0041151D" w:rsidRDefault="00580F8B" w:rsidP="005570A5">
      <w:pPr>
        <w:pStyle w:val="PPLevel5"/>
      </w:pPr>
      <w:r w:rsidRPr="0041151D">
        <w:t>Written client authorization for the use or disclosure of the individual’s health information shall be obtained whenever required by law.</w:t>
      </w:r>
    </w:p>
    <w:p w14:paraId="27695719" w14:textId="77777777" w:rsidR="00580F8B" w:rsidRPr="0041151D" w:rsidRDefault="00580F8B" w:rsidP="005570A5">
      <w:pPr>
        <w:pStyle w:val="PPLevel5"/>
      </w:pPr>
      <w:r w:rsidRPr="0041151D">
        <w:t>An authorization is not required when the purpose of the use or disclosure is treatment, payment, or health care operations.</w:t>
      </w:r>
    </w:p>
    <w:p w14:paraId="2769571A" w14:textId="77777777" w:rsidR="00580F8B" w:rsidRPr="0041151D" w:rsidRDefault="00580F8B" w:rsidP="005570A5">
      <w:pPr>
        <w:pStyle w:val="PPLevel5"/>
      </w:pPr>
      <w:r w:rsidRPr="0041151D">
        <w:t>There are some situations in which an authorization is not required, as indicated below under Disclosures.</w:t>
      </w:r>
    </w:p>
    <w:p w14:paraId="2769571B" w14:textId="77777777" w:rsidR="00580F8B" w:rsidRPr="0041151D" w:rsidRDefault="00580F8B" w:rsidP="005570A5">
      <w:pPr>
        <w:pStyle w:val="PPLevel4"/>
      </w:pPr>
      <w:r w:rsidRPr="0041151D">
        <w:t>A parent, guardian, or personal representative may authorize the use or disclosure of the client’s information when allowed by law.</w:t>
      </w:r>
      <w:r w:rsidR="006D4D6B" w:rsidRPr="0041151D">
        <w:t xml:space="preserve"> </w:t>
      </w:r>
      <w:r w:rsidRPr="0041151D">
        <w:t xml:space="preserve">A guardian or personal representative and, in some cases, a parent </w:t>
      </w:r>
      <w:r w:rsidR="00C543E5" w:rsidRPr="0041151D">
        <w:t>sha</w:t>
      </w:r>
      <w:r w:rsidRPr="0041151D">
        <w:t>ll be asked to provide documentation of the relationship to the client.</w:t>
      </w:r>
    </w:p>
    <w:p w14:paraId="2769571C" w14:textId="77777777" w:rsidR="00580F8B" w:rsidRPr="0041151D" w:rsidRDefault="00580F8B" w:rsidP="005570A5">
      <w:pPr>
        <w:pStyle w:val="PPLevel4"/>
      </w:pPr>
      <w:r w:rsidRPr="0041151D">
        <w:t>A client may not be refused enrollment or treatment if he/she refuses to sign an authorization.</w:t>
      </w:r>
    </w:p>
    <w:p w14:paraId="2769571D" w14:textId="77777777" w:rsidR="00580F8B" w:rsidRPr="0041151D" w:rsidRDefault="00580F8B" w:rsidP="002D0CAA">
      <w:pPr>
        <w:pStyle w:val="PPLevel4"/>
        <w:keepNext/>
      </w:pPr>
      <w:r w:rsidRPr="0041151D">
        <w:t xml:space="preserve">To be valid, an authorization </w:t>
      </w:r>
      <w:r w:rsidR="00AA4EB3" w:rsidRPr="0041151D">
        <w:t>must</w:t>
      </w:r>
      <w:r w:rsidRPr="0041151D">
        <w:t xml:space="preserve"> be:</w:t>
      </w:r>
    </w:p>
    <w:p w14:paraId="2769571E" w14:textId="77777777" w:rsidR="00580F8B" w:rsidRPr="0041151D" w:rsidRDefault="00580F8B" w:rsidP="005570A5">
      <w:pPr>
        <w:pStyle w:val="PPLevel5"/>
      </w:pPr>
      <w:r w:rsidRPr="0041151D">
        <w:t xml:space="preserve"> Written</w:t>
      </w:r>
      <w:r w:rsidR="00524A10" w:rsidRPr="0041151D">
        <w:t>;</w:t>
      </w:r>
    </w:p>
    <w:p w14:paraId="2769571F" w14:textId="77777777" w:rsidR="00580F8B" w:rsidRPr="0041151D" w:rsidRDefault="00580F8B" w:rsidP="005570A5">
      <w:pPr>
        <w:pStyle w:val="PPLevel5"/>
      </w:pPr>
      <w:r w:rsidRPr="0041151D">
        <w:t>Signed and dated by the client (or, if allowed or required, the parent, guardian, or other legal personal representative)</w:t>
      </w:r>
      <w:r w:rsidR="00524A10" w:rsidRPr="0041151D">
        <w:t>;</w:t>
      </w:r>
      <w:r w:rsidRPr="0041151D">
        <w:t xml:space="preserve"> </w:t>
      </w:r>
    </w:p>
    <w:p w14:paraId="3A7D62F4" w14:textId="3DBA079F" w:rsidR="00E92657" w:rsidRPr="0041151D" w:rsidRDefault="00580F8B" w:rsidP="00B41F71">
      <w:pPr>
        <w:pStyle w:val="PPLevel5"/>
      </w:pPr>
      <w:r w:rsidRPr="0041151D">
        <w:t>Identify the information to be disclosed in a specific and meaningful fashion</w:t>
      </w:r>
      <w:r w:rsidR="00524A10" w:rsidRPr="0041151D">
        <w:t>;</w:t>
      </w:r>
      <w:r w:rsidR="00E45E7B">
        <w:t xml:space="preserve"> f</w:t>
      </w:r>
      <w:r w:rsidR="00E92657">
        <w:t>or 42 CFR Part 2 records, it is permissible to state “all of my s</w:t>
      </w:r>
      <w:r w:rsidR="00E45E7B">
        <w:t>ubstance use disorder records”;</w:t>
      </w:r>
    </w:p>
    <w:p w14:paraId="27695721" w14:textId="77777777" w:rsidR="00580F8B" w:rsidRPr="0041151D" w:rsidRDefault="00580F8B" w:rsidP="005570A5">
      <w:pPr>
        <w:pStyle w:val="PPLevel5"/>
      </w:pPr>
      <w:r w:rsidRPr="0041151D">
        <w:t>Identify the purpose of the use or disclosure.</w:t>
      </w:r>
      <w:r w:rsidR="006D4D6B" w:rsidRPr="0041151D">
        <w:t xml:space="preserve"> </w:t>
      </w:r>
      <w:r w:rsidRPr="0041151D">
        <w:t>When the authorization is initiated by a client, the client may state “at the request of the individual” rather than describe his/her purpose</w:t>
      </w:r>
      <w:r w:rsidR="00524A10" w:rsidRPr="0041151D">
        <w:t>;</w:t>
      </w:r>
    </w:p>
    <w:p w14:paraId="204D3D7B" w14:textId="53F4C4EF" w:rsidR="00E92657" w:rsidRPr="002D0CAA" w:rsidRDefault="00580F8B" w:rsidP="007E21E2">
      <w:pPr>
        <w:pStyle w:val="PPLevel5"/>
        <w:keepNext/>
        <w:tabs>
          <w:tab w:val="left" w:pos="3420"/>
        </w:tabs>
      </w:pPr>
      <w:r w:rsidRPr="0041151D">
        <w:t xml:space="preserve">Identify the </w:t>
      </w:r>
      <w:r w:rsidR="00E92657">
        <w:t>entity</w:t>
      </w:r>
      <w:r w:rsidRPr="0041151D">
        <w:t xml:space="preserve"> who </w:t>
      </w:r>
      <w:r w:rsidR="00AA4EB3" w:rsidRPr="0041151D">
        <w:t>will</w:t>
      </w:r>
      <w:r w:rsidRPr="0041151D">
        <w:t xml:space="preserve"> use the information or to whom the information is to be disclosed</w:t>
      </w:r>
      <w:r w:rsidR="00524A10" w:rsidRPr="0041151D">
        <w:t>;</w:t>
      </w:r>
      <w:r w:rsidR="00E45E7B">
        <w:t xml:space="preserve"> f</w:t>
      </w:r>
      <w:r w:rsidR="00E92657" w:rsidRPr="002D0CAA">
        <w:t>or compliance with 42 CFR part 2, the client can list of any of the following:</w:t>
      </w:r>
    </w:p>
    <w:p w14:paraId="4E3C5EDD" w14:textId="77777777" w:rsidR="00E92657" w:rsidRPr="002D0CAA" w:rsidRDefault="00E92657" w:rsidP="00E45E7B">
      <w:pPr>
        <w:pStyle w:val="PPLevel6"/>
      </w:pPr>
      <w:r w:rsidRPr="002D0CAA">
        <w:t>The name of the recipient;</w:t>
      </w:r>
    </w:p>
    <w:p w14:paraId="7D10338D" w14:textId="77777777" w:rsidR="00E92657" w:rsidRPr="002D0CAA" w:rsidRDefault="00E92657" w:rsidP="00E45E7B">
      <w:pPr>
        <w:pStyle w:val="PPLevel6"/>
      </w:pPr>
      <w:r w:rsidRPr="002D0CAA">
        <w:t>The name of the entity that has a treating provider relationship with the individual;</w:t>
      </w:r>
    </w:p>
    <w:p w14:paraId="71969E4F" w14:textId="77777777" w:rsidR="00E92657" w:rsidRPr="002D0CAA" w:rsidRDefault="00E92657" w:rsidP="00E45E7B">
      <w:pPr>
        <w:pStyle w:val="PPLevel6"/>
      </w:pPr>
      <w:r w:rsidRPr="002D0CAA">
        <w:t>The name of the entity with which the individual does not have a treating provider relationship and which is a third-party payer; and/or</w:t>
      </w:r>
    </w:p>
    <w:p w14:paraId="3A4420BB" w14:textId="77777777" w:rsidR="00E92657" w:rsidRPr="002D0CAA" w:rsidRDefault="00E92657" w:rsidP="00E45E7B">
      <w:pPr>
        <w:pStyle w:val="PPLevel6"/>
      </w:pPr>
      <w:r w:rsidRPr="002D0CAA">
        <w:t>The name of the entity without a treating provider relationship, plus:</w:t>
      </w:r>
    </w:p>
    <w:p w14:paraId="62A86C4A" w14:textId="5E5D32A7" w:rsidR="00E92657" w:rsidRPr="002D0CAA" w:rsidRDefault="00E92657" w:rsidP="00E45E7B">
      <w:pPr>
        <w:pStyle w:val="PPLevel7"/>
      </w:pPr>
      <w:r w:rsidRPr="002D0CAA">
        <w:t>Name of individual participants</w:t>
      </w:r>
      <w:r w:rsidR="002D0CAA" w:rsidRPr="002D0CAA">
        <w:t>;</w:t>
      </w:r>
    </w:p>
    <w:p w14:paraId="724F4239" w14:textId="77777777" w:rsidR="00E92657" w:rsidRPr="002D0CAA" w:rsidRDefault="00E92657" w:rsidP="00E45E7B">
      <w:pPr>
        <w:pStyle w:val="PPLevel7"/>
      </w:pPr>
      <w:r w:rsidRPr="002D0CAA">
        <w:lastRenderedPageBreak/>
        <w:t>Name of entity participants who have treating party relationship; and/or</w:t>
      </w:r>
    </w:p>
    <w:p w14:paraId="0D2D60BA" w14:textId="1F286FF6" w:rsidR="00E92657" w:rsidRPr="002D0CAA" w:rsidRDefault="00E92657" w:rsidP="00E45E7B">
      <w:pPr>
        <w:pStyle w:val="PPLevel7"/>
      </w:pPr>
      <w:r w:rsidRPr="002D0CAA">
        <w:t xml:space="preserve">General designation of individual or entity participant or class of participants who have treating party relationship (e.g., </w:t>
      </w:r>
      <w:r w:rsidR="002D0CAA" w:rsidRPr="002D0CAA">
        <w:t>“</w:t>
      </w:r>
      <w:r w:rsidRPr="002D0CAA">
        <w:t>all my treating providers</w:t>
      </w:r>
      <w:r w:rsidR="002D0CAA" w:rsidRPr="002D0CAA">
        <w:t>”</w:t>
      </w:r>
      <w:r w:rsidRPr="002D0CAA">
        <w:t xml:space="preserve">). </w:t>
      </w:r>
    </w:p>
    <w:p w14:paraId="27695723" w14:textId="64242D46" w:rsidR="00580F8B" w:rsidRPr="0041151D" w:rsidRDefault="00580F8B" w:rsidP="005570A5">
      <w:pPr>
        <w:pStyle w:val="PPLevel5"/>
      </w:pPr>
      <w:r w:rsidRPr="0041151D">
        <w:t xml:space="preserve">Identify the </w:t>
      </w:r>
      <w:r w:rsidR="00E92657">
        <w:t>entity</w:t>
      </w:r>
      <w:r w:rsidR="00E92657" w:rsidRPr="0041151D">
        <w:t xml:space="preserve"> </w:t>
      </w:r>
      <w:r w:rsidRPr="0041151D">
        <w:t>who is using or disclosing the information</w:t>
      </w:r>
      <w:r w:rsidR="00524A10" w:rsidRPr="0041151D">
        <w:t>;</w:t>
      </w:r>
    </w:p>
    <w:p w14:paraId="27695724" w14:textId="77777777" w:rsidR="001D079A" w:rsidRPr="0041151D" w:rsidRDefault="00580F8B" w:rsidP="005570A5">
      <w:pPr>
        <w:pStyle w:val="PPLevel5"/>
      </w:pPr>
      <w:r w:rsidRPr="0041151D">
        <w:t xml:space="preserve">Include an expiration date </w:t>
      </w:r>
      <w:r w:rsidR="001D079A" w:rsidRPr="0041151D">
        <w:t>or an expiration event that relates to the client or the purpose of the use or disclosure</w:t>
      </w:r>
      <w:r w:rsidRPr="0041151D">
        <w:t>, except</w:t>
      </w:r>
      <w:r w:rsidR="001D079A" w:rsidRPr="0041151D">
        <w:t>:</w:t>
      </w:r>
    </w:p>
    <w:p w14:paraId="27695725" w14:textId="5816ACEF" w:rsidR="00B84486" w:rsidRPr="0041151D" w:rsidRDefault="00B84486" w:rsidP="005570A5">
      <w:pPr>
        <w:pStyle w:val="PPLevel6"/>
      </w:pPr>
      <w:r w:rsidRPr="0041151D">
        <w:t xml:space="preserve">Disclosures regarding persons under the supervision of the </w:t>
      </w:r>
      <w:r w:rsidR="00D81BE2">
        <w:t>DOC</w:t>
      </w:r>
      <w:r w:rsidRPr="0041151D">
        <w:t xml:space="preserve"> shall expire at the end of the term of supervision, unless the client is part of a treatment program that requires the continued exchange of information until the end of the period of treatment</w:t>
      </w:r>
      <w:r w:rsidR="00524A10" w:rsidRPr="0041151D">
        <w:t>;</w:t>
      </w:r>
      <w:r w:rsidRPr="0041151D">
        <w:t xml:space="preserve"> or</w:t>
      </w:r>
    </w:p>
    <w:p w14:paraId="27695726" w14:textId="77777777" w:rsidR="001D079A" w:rsidRPr="0041151D" w:rsidRDefault="00B84486" w:rsidP="005570A5">
      <w:pPr>
        <w:pStyle w:val="PPLevel6"/>
      </w:pPr>
      <w:r w:rsidRPr="0041151D">
        <w:t>T</w:t>
      </w:r>
      <w:r w:rsidR="001D079A" w:rsidRPr="0041151D">
        <w:t xml:space="preserve">he authorization shall expire </w:t>
      </w:r>
      <w:r w:rsidR="00713E7C" w:rsidRPr="0041151D">
        <w:t xml:space="preserve">90 </w:t>
      </w:r>
      <w:r w:rsidR="001D079A" w:rsidRPr="0041151D">
        <w:t>days after the signing</w:t>
      </w:r>
      <w:r w:rsidRPr="0041151D">
        <w:t xml:space="preserve"> when an authorization permits the disclosure of health care information to a financial institution or an employer of the client for purposes other than payment</w:t>
      </w:r>
      <w:r w:rsidR="001D079A" w:rsidRPr="0041151D">
        <w:t>, unless renewed by the client</w:t>
      </w:r>
      <w:r w:rsidR="00F20F1B" w:rsidRPr="0041151D">
        <w:t>;</w:t>
      </w:r>
    </w:p>
    <w:p w14:paraId="27695727" w14:textId="77777777" w:rsidR="00580F8B" w:rsidRPr="0041151D" w:rsidRDefault="00580F8B" w:rsidP="007E21E2">
      <w:pPr>
        <w:pStyle w:val="PPLevel5"/>
        <w:keepNext/>
      </w:pPr>
      <w:r w:rsidRPr="0041151D">
        <w:t>Include a statement on revocability</w:t>
      </w:r>
      <w:r w:rsidR="00524A10" w:rsidRPr="0041151D">
        <w:t>:</w:t>
      </w:r>
    </w:p>
    <w:p w14:paraId="27695728" w14:textId="77777777" w:rsidR="00580F8B" w:rsidRPr="0041151D" w:rsidRDefault="00580F8B" w:rsidP="005570A5">
      <w:pPr>
        <w:pStyle w:val="PPLevel6"/>
      </w:pPr>
      <w:r w:rsidRPr="0041151D">
        <w:t>Include how to revoke and exceptions to right to revoke</w:t>
      </w:r>
      <w:r w:rsidR="00524A10" w:rsidRPr="0041151D">
        <w:t>;</w:t>
      </w:r>
      <w:r w:rsidRPr="0041151D">
        <w:t xml:space="preserve"> or</w:t>
      </w:r>
    </w:p>
    <w:p w14:paraId="27695729" w14:textId="5EEAF9EA" w:rsidR="00580F8B" w:rsidRPr="0041151D" w:rsidRDefault="00580F8B" w:rsidP="005570A5">
      <w:pPr>
        <w:pStyle w:val="PPLevel6"/>
      </w:pPr>
      <w:r w:rsidRPr="0041151D">
        <w:t xml:space="preserve">Refer the client to a </w:t>
      </w:r>
      <w:r w:rsidR="00930467">
        <w:t>BHRD</w:t>
      </w:r>
      <w:r w:rsidR="00A0401B" w:rsidRPr="0041151D">
        <w:t xml:space="preserve"> </w:t>
      </w:r>
      <w:r w:rsidRPr="0041151D">
        <w:t>Notice of Privacy Practices for more information on revocation</w:t>
      </w:r>
      <w:r w:rsidR="00F20F1B" w:rsidRPr="0041151D">
        <w:t>;</w:t>
      </w:r>
    </w:p>
    <w:p w14:paraId="2769572A" w14:textId="6D5BF633" w:rsidR="00580F8B" w:rsidRPr="002D0CAA" w:rsidRDefault="00580F8B" w:rsidP="005570A5">
      <w:pPr>
        <w:pStyle w:val="PPLevel5"/>
      </w:pPr>
      <w:r w:rsidRPr="002D0CAA">
        <w:t xml:space="preserve">Include a statement that information used or disclosed may be subject to </w:t>
      </w:r>
      <w:proofErr w:type="spellStart"/>
      <w:r w:rsidRPr="002D0CAA">
        <w:t>redisclosure</w:t>
      </w:r>
      <w:proofErr w:type="spellEnd"/>
      <w:r w:rsidRPr="002D0CAA">
        <w:t xml:space="preserve"> by the recipient and no longer be protected</w:t>
      </w:r>
      <w:r w:rsidR="002D0CAA" w:rsidRPr="002D0CAA">
        <w:t>,</w:t>
      </w:r>
      <w:r w:rsidR="00D659A0" w:rsidRPr="002D0CAA">
        <w:t xml:space="preserve"> with the exception of </w:t>
      </w:r>
      <w:r w:rsidR="006827C2" w:rsidRPr="002D0CAA">
        <w:t>SUD</w:t>
      </w:r>
      <w:r w:rsidR="00D659A0" w:rsidRPr="002D0CAA">
        <w:t xml:space="preserve"> information that may not </w:t>
      </w:r>
      <w:proofErr w:type="spellStart"/>
      <w:r w:rsidR="00D659A0" w:rsidRPr="002D0CAA">
        <w:t>redisclosed</w:t>
      </w:r>
      <w:proofErr w:type="spellEnd"/>
      <w:r w:rsidR="00D659A0" w:rsidRPr="002D0CAA">
        <w:t xml:space="preserve"> without specific client consent</w:t>
      </w:r>
      <w:r w:rsidR="00524A10" w:rsidRPr="002D0CAA">
        <w:t>;</w:t>
      </w:r>
    </w:p>
    <w:p w14:paraId="57BCEA56" w14:textId="6416264A" w:rsidR="00D659A0" w:rsidRPr="00BF2602" w:rsidRDefault="00580F8B" w:rsidP="00B41F71">
      <w:pPr>
        <w:pStyle w:val="PPLevel5"/>
      </w:pPr>
      <w:r w:rsidRPr="00BF2602">
        <w:t xml:space="preserve">Include a statement that </w:t>
      </w:r>
      <w:r w:rsidR="008267F6" w:rsidRPr="00BF2602">
        <w:t>BHRD</w:t>
      </w:r>
      <w:r w:rsidRPr="00BF2602">
        <w:t xml:space="preserve"> will not condition treatment, payment, enrollment, or eligibility for benefits on the indiv</w:t>
      </w:r>
      <w:r w:rsidR="00F20F1B" w:rsidRPr="00BF2602">
        <w:t>idual’s providing authorization</w:t>
      </w:r>
      <w:r w:rsidR="008267F6" w:rsidRPr="00BF2602">
        <w:t xml:space="preserve"> with the following exception</w:t>
      </w:r>
      <w:r w:rsidR="00BF2602" w:rsidRPr="00BF2602">
        <w:t xml:space="preserve">: </w:t>
      </w:r>
      <w:r w:rsidR="008267F6" w:rsidRPr="00BF2602">
        <w:t>SUD services will be denied if a client refuses to sign author</w:t>
      </w:r>
      <w:r w:rsidR="001A30B5" w:rsidRPr="00BF2602">
        <w:t>ization (Attachment A, Appendix 3B</w:t>
      </w:r>
      <w:r w:rsidR="00E45E7B" w:rsidRPr="00BF2602">
        <w:t>:</w:t>
      </w:r>
      <w:r w:rsidR="001A30B5" w:rsidRPr="00BF2602">
        <w:t xml:space="preserve"> </w:t>
      </w:r>
      <w:r w:rsidR="00930467">
        <w:t>BHRD</w:t>
      </w:r>
      <w:r w:rsidR="001A30B5" w:rsidRPr="00BF2602">
        <w:t xml:space="preserve"> SUD ROI) for BHRD to receive PHI</w:t>
      </w:r>
      <w:r w:rsidR="00B41F71" w:rsidRPr="00BF2602">
        <w:t xml:space="preserve">. </w:t>
      </w:r>
    </w:p>
    <w:p w14:paraId="2769572C" w14:textId="77777777" w:rsidR="006563AA" w:rsidRPr="0041151D" w:rsidRDefault="006563AA" w:rsidP="005570A5">
      <w:pPr>
        <w:pStyle w:val="PPLevel5"/>
      </w:pPr>
      <w:r w:rsidRPr="0041151D">
        <w:t>Include a statement that the client is entitled to a co</w:t>
      </w:r>
      <w:r w:rsidR="00F20F1B" w:rsidRPr="0041151D">
        <w:t>py of the signed authorization.</w:t>
      </w:r>
    </w:p>
    <w:p w14:paraId="2769572D" w14:textId="77777777" w:rsidR="00580F8B" w:rsidRPr="0041151D" w:rsidRDefault="00580F8B" w:rsidP="002D0CAA">
      <w:pPr>
        <w:pStyle w:val="PPLevel4"/>
        <w:keepNext/>
      </w:pPr>
      <w:r w:rsidRPr="0041151D">
        <w:t>Authorization for children</w:t>
      </w:r>
    </w:p>
    <w:p w14:paraId="2769572E" w14:textId="77777777" w:rsidR="00580F8B" w:rsidRPr="0041151D" w:rsidRDefault="00580F8B" w:rsidP="005570A5">
      <w:pPr>
        <w:pStyle w:val="PPLevel5"/>
      </w:pPr>
      <w:r w:rsidRPr="0041151D">
        <w:t xml:space="preserve">For children under 13, a parent or guardian </w:t>
      </w:r>
      <w:r w:rsidR="00AA4EB3" w:rsidRPr="0041151D">
        <w:t>must</w:t>
      </w:r>
      <w:r w:rsidRPr="0041151D">
        <w:t xml:space="preserve"> sign all authorizations for release of information.</w:t>
      </w:r>
    </w:p>
    <w:p w14:paraId="2769572F" w14:textId="77777777" w:rsidR="00580F8B" w:rsidRPr="0041151D" w:rsidRDefault="00580F8B" w:rsidP="007E21E2">
      <w:pPr>
        <w:pStyle w:val="PPLevel5"/>
        <w:keepNext/>
      </w:pPr>
      <w:r w:rsidRPr="0041151D">
        <w:lastRenderedPageBreak/>
        <w:t xml:space="preserve">For children age 13 and over, the person who </w:t>
      </w:r>
      <w:r w:rsidR="00AA4EB3" w:rsidRPr="0041151D">
        <w:t>must</w:t>
      </w:r>
      <w:r w:rsidRPr="0041151D">
        <w:t xml:space="preserve"> authorize is determined by the type of treatment described in the records.</w:t>
      </w:r>
    </w:p>
    <w:p w14:paraId="27695730" w14:textId="77777777" w:rsidR="00580F8B" w:rsidRPr="0041151D" w:rsidRDefault="00580F8B" w:rsidP="005570A5">
      <w:pPr>
        <w:pStyle w:val="PPLevel6"/>
      </w:pPr>
      <w:r w:rsidRPr="0041151D">
        <w:t xml:space="preserve">Inpatient </w:t>
      </w:r>
      <w:r w:rsidR="00A765D9" w:rsidRPr="0041151D">
        <w:t>SUD</w:t>
      </w:r>
      <w:r w:rsidRPr="0041151D">
        <w:t xml:space="preserve"> treatment records may be released only with the authorization of the child and a parent (or guardian).</w:t>
      </w:r>
    </w:p>
    <w:p w14:paraId="27695731" w14:textId="77777777" w:rsidR="00580F8B" w:rsidRPr="0041151D" w:rsidRDefault="00580F8B" w:rsidP="005570A5">
      <w:pPr>
        <w:pStyle w:val="PPLevel6"/>
      </w:pPr>
      <w:r w:rsidRPr="0041151D">
        <w:t>Inpatient MH treatment records may be released only with the authorization of the child.</w:t>
      </w:r>
    </w:p>
    <w:p w14:paraId="27695732" w14:textId="77777777" w:rsidR="00580F8B" w:rsidRPr="0041151D" w:rsidRDefault="00580F8B" w:rsidP="005570A5">
      <w:pPr>
        <w:pStyle w:val="PPLevel6"/>
      </w:pPr>
      <w:r w:rsidRPr="0041151D">
        <w:t xml:space="preserve">Outpatient </w:t>
      </w:r>
      <w:r w:rsidR="00A765D9" w:rsidRPr="0041151D">
        <w:t>SUD</w:t>
      </w:r>
      <w:r w:rsidRPr="0041151D">
        <w:t xml:space="preserve"> or MH treatment records may be released only with the authorization of the child.</w:t>
      </w:r>
    </w:p>
    <w:p w14:paraId="27695733" w14:textId="77777777" w:rsidR="00580F8B" w:rsidRPr="0041151D" w:rsidRDefault="00A12495" w:rsidP="005570A5">
      <w:pPr>
        <w:pStyle w:val="PPLevel5"/>
      </w:pPr>
      <w:r w:rsidRPr="0041151D">
        <w:t>BHRD</w:t>
      </w:r>
      <w:r w:rsidR="00580F8B" w:rsidRPr="0041151D">
        <w:t xml:space="preserve"> may withhold information from a parent or guardian if there is a known history of abuse or neglect of the child by this parent or guardian or there is other reason to believe that giving access to the child’s information </w:t>
      </w:r>
      <w:r w:rsidR="00AA4EB3" w:rsidRPr="0041151D">
        <w:t>will</w:t>
      </w:r>
      <w:r w:rsidR="00580F8B" w:rsidRPr="0041151D">
        <w:t xml:space="preserve"> endanger the child.</w:t>
      </w:r>
    </w:p>
    <w:p w14:paraId="27695734" w14:textId="44009057" w:rsidR="00AA4EB3" w:rsidRPr="0041151D" w:rsidRDefault="00AA4EB3" w:rsidP="005570A5">
      <w:pPr>
        <w:pStyle w:val="PPLevel4"/>
      </w:pPr>
      <w:r w:rsidRPr="0041151D">
        <w:t xml:space="preserve">To obtain authorization, </w:t>
      </w:r>
      <w:r w:rsidR="00A12495" w:rsidRPr="0041151D">
        <w:t>BHRD</w:t>
      </w:r>
      <w:r w:rsidRPr="0041151D">
        <w:t xml:space="preserve"> staff may use a form in Attachment A, Appendix 3</w:t>
      </w:r>
      <w:r w:rsidR="00E45E7B">
        <w:t>:</w:t>
      </w:r>
      <w:r w:rsidRPr="0041151D">
        <w:t xml:space="preserve"> Authorization </w:t>
      </w:r>
      <w:r w:rsidR="00886A16">
        <w:t>for Use and Disclosure of Protected Health Information</w:t>
      </w:r>
      <w:r w:rsidRPr="0041151D">
        <w:t>.</w:t>
      </w:r>
      <w:r w:rsidR="006D4D6B" w:rsidRPr="0041151D">
        <w:t xml:space="preserve"> </w:t>
      </w:r>
      <w:r w:rsidRPr="0041151D">
        <w:t>These forms must be re</w:t>
      </w:r>
      <w:r w:rsidR="00E92657">
        <w:t>viewed</w:t>
      </w:r>
      <w:r w:rsidRPr="0041151D">
        <w:t xml:space="preserve"> by the </w:t>
      </w:r>
      <w:r w:rsidR="00A12495" w:rsidRPr="0041151D">
        <w:t xml:space="preserve">BHRD </w:t>
      </w:r>
      <w:r w:rsidRPr="0041151D">
        <w:t>Privacy Officer annually.</w:t>
      </w:r>
    </w:p>
    <w:p w14:paraId="27695735" w14:textId="1BFF46E6" w:rsidR="00AA4EB3" w:rsidRPr="0041151D" w:rsidRDefault="00A12495" w:rsidP="005570A5">
      <w:pPr>
        <w:pStyle w:val="PPLevel4"/>
      </w:pPr>
      <w:r w:rsidRPr="0041151D">
        <w:t>BHRD</w:t>
      </w:r>
      <w:r w:rsidR="00AA4EB3" w:rsidRPr="0041151D">
        <w:t xml:space="preserve"> staff may revise a form in Attachment </w:t>
      </w:r>
      <w:r w:rsidR="00C517D7" w:rsidRPr="0041151D">
        <w:t>A</w:t>
      </w:r>
      <w:r w:rsidR="00AA4EB3" w:rsidRPr="0041151D">
        <w:t xml:space="preserve"> for repetitive use in particular circumstances.</w:t>
      </w:r>
      <w:r w:rsidR="006D4D6B" w:rsidRPr="0041151D">
        <w:t xml:space="preserve"> </w:t>
      </w:r>
      <w:r w:rsidR="00AA4EB3" w:rsidRPr="0041151D">
        <w:t xml:space="preserve">Any such forms used shall be </w:t>
      </w:r>
      <w:r w:rsidR="001A30B5">
        <w:t>reviewed</w:t>
      </w:r>
      <w:r w:rsidR="001A30B5" w:rsidRPr="0041151D">
        <w:t xml:space="preserve"> </w:t>
      </w:r>
      <w:r w:rsidR="00AA4EB3" w:rsidRPr="0041151D">
        <w:t xml:space="preserve">by the </w:t>
      </w:r>
      <w:r w:rsidRPr="0041151D">
        <w:t xml:space="preserve">BHRD </w:t>
      </w:r>
      <w:r w:rsidR="00AA4EB3" w:rsidRPr="0041151D">
        <w:t>Privacy Officer annually.</w:t>
      </w:r>
    </w:p>
    <w:p w14:paraId="27695736" w14:textId="77777777" w:rsidR="00580F8B" w:rsidRPr="0041151D" w:rsidRDefault="00A0401B" w:rsidP="007E21E2">
      <w:pPr>
        <w:pStyle w:val="PPLevel3"/>
        <w:keepNext/>
      </w:pPr>
      <w:r w:rsidRPr="0041151D">
        <w:t>Minimum necessary</w:t>
      </w:r>
    </w:p>
    <w:p w14:paraId="27695737" w14:textId="77777777" w:rsidR="00580F8B" w:rsidRPr="0041151D" w:rsidRDefault="00580F8B" w:rsidP="005570A5">
      <w:pPr>
        <w:pStyle w:val="PPLevel4"/>
      </w:pPr>
      <w:r w:rsidRPr="0041151D">
        <w:t xml:space="preserve">When accessing, using, disclosing, or requesting client </w:t>
      </w:r>
      <w:r w:rsidR="00AF6CA0" w:rsidRPr="0041151D">
        <w:t>PHI</w:t>
      </w:r>
      <w:r w:rsidRPr="0041151D">
        <w:t xml:space="preserve"> without client authorization, the information accessed, used, disclosed, or requested </w:t>
      </w:r>
      <w:r w:rsidR="00C543E5" w:rsidRPr="0041151D">
        <w:t>sha</w:t>
      </w:r>
      <w:r w:rsidRPr="0041151D">
        <w:t>ll be limited to the minimum necessary to accomplish the intended purpose of the use, disclosure, or request, except in those circumstances where a deviation from this restriction is legally allowed.</w:t>
      </w:r>
    </w:p>
    <w:p w14:paraId="27695738" w14:textId="77777777" w:rsidR="00580F8B" w:rsidRPr="0041151D" w:rsidRDefault="00580F8B" w:rsidP="007E21E2">
      <w:pPr>
        <w:pStyle w:val="PPLevel4"/>
        <w:keepNext/>
      </w:pPr>
      <w:r w:rsidRPr="0041151D">
        <w:t>The minimum necessary restriction is not required by law when:</w:t>
      </w:r>
    </w:p>
    <w:p w14:paraId="27695739" w14:textId="77777777" w:rsidR="00580F8B" w:rsidRPr="0041151D" w:rsidRDefault="00580F8B" w:rsidP="005570A5">
      <w:pPr>
        <w:pStyle w:val="PPLevel5"/>
      </w:pPr>
      <w:r w:rsidRPr="0041151D">
        <w:t>The disclosure is directly to the client or to the personal representative of the client</w:t>
      </w:r>
      <w:r w:rsidR="00524A10" w:rsidRPr="0041151D">
        <w:t>;</w:t>
      </w:r>
    </w:p>
    <w:p w14:paraId="2769573A" w14:textId="77777777" w:rsidR="00580F8B" w:rsidRPr="0041151D" w:rsidRDefault="00580F8B" w:rsidP="005570A5">
      <w:pPr>
        <w:pStyle w:val="PPLevel5"/>
      </w:pPr>
      <w:r w:rsidRPr="0041151D">
        <w:t>The disclosure has been authorized by the client</w:t>
      </w:r>
      <w:r w:rsidR="00524A10" w:rsidRPr="0041151D">
        <w:t>;</w:t>
      </w:r>
    </w:p>
    <w:p w14:paraId="2769573B" w14:textId="77777777" w:rsidR="00580F8B" w:rsidRPr="0041151D" w:rsidRDefault="00580F8B" w:rsidP="005570A5">
      <w:pPr>
        <w:pStyle w:val="PPLevel5"/>
      </w:pPr>
      <w:r w:rsidRPr="0041151D">
        <w:t>The disclosure is to a health care provider for the purpose of providing treatment to the client</w:t>
      </w:r>
      <w:r w:rsidR="00524A10" w:rsidRPr="0041151D">
        <w:t>;</w:t>
      </w:r>
    </w:p>
    <w:p w14:paraId="2769573C" w14:textId="3BF82E4E" w:rsidR="00580F8B" w:rsidRPr="0041151D" w:rsidRDefault="00580F8B" w:rsidP="005570A5">
      <w:pPr>
        <w:pStyle w:val="PPLevel5"/>
      </w:pPr>
      <w:r w:rsidRPr="0041151D">
        <w:t xml:space="preserve">The request is for the purpose of </w:t>
      </w:r>
      <w:r w:rsidR="00A12495" w:rsidRPr="0041151D">
        <w:t>BHRD</w:t>
      </w:r>
      <w:r w:rsidRPr="0041151D">
        <w:t xml:space="preserve"> </w:t>
      </w:r>
      <w:r w:rsidR="00F23F3C">
        <w:t>CCS</w:t>
      </w:r>
      <w:r w:rsidR="00A0401B" w:rsidRPr="0041151D">
        <w:t xml:space="preserve"> </w:t>
      </w:r>
      <w:r w:rsidRPr="0041151D">
        <w:t>staff providing treatment to the client</w:t>
      </w:r>
      <w:r w:rsidR="00524A10" w:rsidRPr="0041151D">
        <w:t>;</w:t>
      </w:r>
    </w:p>
    <w:p w14:paraId="2769573D" w14:textId="77777777" w:rsidR="00580F8B" w:rsidRPr="0041151D" w:rsidRDefault="00580F8B" w:rsidP="005570A5">
      <w:pPr>
        <w:pStyle w:val="PPLevel5"/>
      </w:pPr>
      <w:r w:rsidRPr="0041151D">
        <w:t>The use or disclosure is required by law and such use or disclosure is limited to the relevant requirements of such law</w:t>
      </w:r>
      <w:r w:rsidR="00524A10" w:rsidRPr="0041151D">
        <w:t>;</w:t>
      </w:r>
      <w:r w:rsidRPr="0041151D">
        <w:t xml:space="preserve"> </w:t>
      </w:r>
    </w:p>
    <w:p w14:paraId="2769573E" w14:textId="680F872A" w:rsidR="00580F8B" w:rsidRPr="002D6501" w:rsidRDefault="00580F8B" w:rsidP="005570A5">
      <w:pPr>
        <w:pStyle w:val="PPLevel5"/>
      </w:pPr>
      <w:r w:rsidRPr="002D6501">
        <w:lastRenderedPageBreak/>
        <w:t>The use or disclosure is required to comply with HIPAA</w:t>
      </w:r>
      <w:r w:rsidR="001A30B5" w:rsidRPr="002D6501">
        <w:t>, 42 CFR Part 2</w:t>
      </w:r>
      <w:r w:rsidR="00524A10" w:rsidRPr="002D6501">
        <w:t>;</w:t>
      </w:r>
      <w:r w:rsidRPr="002D6501">
        <w:t xml:space="preserve"> or</w:t>
      </w:r>
    </w:p>
    <w:p w14:paraId="2769573F" w14:textId="77777777" w:rsidR="00580F8B" w:rsidRPr="0041151D" w:rsidRDefault="00580F8B" w:rsidP="005570A5">
      <w:pPr>
        <w:pStyle w:val="PPLevel5"/>
      </w:pPr>
      <w:r w:rsidRPr="0041151D">
        <w:t>The disclosure is to the Secretary of Health and Human Services who is investigating a privacy complaint or conducting an audit of our compliance with privacy requirements.</w:t>
      </w:r>
    </w:p>
    <w:p w14:paraId="27695740" w14:textId="77777777" w:rsidR="00580F8B" w:rsidRPr="0041151D" w:rsidRDefault="00580F8B" w:rsidP="00F23F3C">
      <w:pPr>
        <w:pStyle w:val="PPLevel4"/>
        <w:keepNext/>
      </w:pPr>
      <w:r w:rsidRPr="0041151D">
        <w:t xml:space="preserve">For access and use without a client’s consent or authorization by </w:t>
      </w:r>
      <w:r w:rsidR="00A12495" w:rsidRPr="0041151D">
        <w:t>BHRD</w:t>
      </w:r>
      <w:r w:rsidRPr="0041151D">
        <w:t xml:space="preserve"> staff:</w:t>
      </w:r>
    </w:p>
    <w:p w14:paraId="27695741" w14:textId="77777777" w:rsidR="00580F8B" w:rsidRPr="0041151D" w:rsidRDefault="00A12495" w:rsidP="005570A5">
      <w:pPr>
        <w:pStyle w:val="PPLevel5"/>
      </w:pPr>
      <w:r w:rsidRPr="0041151D">
        <w:t>BHRD</w:t>
      </w:r>
      <w:r w:rsidR="00580F8B" w:rsidRPr="0041151D">
        <w:t xml:space="preserve"> </w:t>
      </w:r>
      <w:r w:rsidR="00C543E5" w:rsidRPr="0041151D">
        <w:t>sha</w:t>
      </w:r>
      <w:r w:rsidR="00580F8B" w:rsidRPr="0041151D">
        <w:t xml:space="preserve">ll reasonably safeguard access to </w:t>
      </w:r>
      <w:r w:rsidR="00AF6CA0" w:rsidRPr="0041151D">
        <w:t>PHI</w:t>
      </w:r>
      <w:r w:rsidR="00580F8B" w:rsidRPr="0041151D">
        <w:t xml:space="preserve"> by those staff</w:t>
      </w:r>
      <w:r w:rsidR="006A48E8" w:rsidRPr="0041151D">
        <w:t xml:space="preserve"> </w:t>
      </w:r>
      <w:r w:rsidR="00580F8B" w:rsidRPr="0041151D">
        <w:t>who are not defined as needing such information for their job functions</w:t>
      </w:r>
      <w:r w:rsidR="00524A10" w:rsidRPr="0041151D">
        <w:t>;</w:t>
      </w:r>
    </w:p>
    <w:p w14:paraId="27695742" w14:textId="77777777" w:rsidR="00580F8B" w:rsidRPr="0041151D" w:rsidRDefault="00580F8B" w:rsidP="007E21E2">
      <w:pPr>
        <w:pStyle w:val="PPLevel5"/>
        <w:keepNext/>
      </w:pPr>
      <w:r w:rsidRPr="0041151D">
        <w:t xml:space="preserve">For the access and use of </w:t>
      </w:r>
      <w:r w:rsidR="00AF6CA0" w:rsidRPr="0041151D">
        <w:t>PHI</w:t>
      </w:r>
      <w:r w:rsidRPr="0041151D">
        <w:t xml:space="preserve"> </w:t>
      </w:r>
      <w:r w:rsidR="00D502F2" w:rsidRPr="0041151D">
        <w:t>without client</w:t>
      </w:r>
      <w:r w:rsidRPr="0041151D">
        <w:t xml:space="preserve"> consent or authorization, </w:t>
      </w:r>
      <w:r w:rsidR="00A12495" w:rsidRPr="0041151D">
        <w:t>BHRD</w:t>
      </w:r>
      <w:r w:rsidRPr="0041151D">
        <w:t xml:space="preserve"> staff are restricted as follows:</w:t>
      </w:r>
    </w:p>
    <w:p w14:paraId="27695743" w14:textId="77777777" w:rsidR="00580F8B" w:rsidRPr="0041151D" w:rsidRDefault="00C702B4" w:rsidP="005570A5">
      <w:pPr>
        <w:pStyle w:val="PPLevel6"/>
      </w:pPr>
      <w:r w:rsidRPr="0041151D">
        <w:t>Access and use is based on</w:t>
      </w:r>
      <w:r w:rsidR="00580F8B" w:rsidRPr="0041151D">
        <w:t xml:space="preserve"> staff’s “need to know” related to his/her role and assigned responsibilities within the division.</w:t>
      </w:r>
      <w:r w:rsidR="006D4D6B" w:rsidRPr="0041151D">
        <w:t xml:space="preserve"> </w:t>
      </w:r>
      <w:r w:rsidR="00580F8B" w:rsidRPr="0041151D">
        <w:t xml:space="preserve">Access and use may be defined as individual </w:t>
      </w:r>
      <w:smartTag w:uri="urn:schemas-microsoft-com:office:smarttags" w:element="stockticker">
        <w:r w:rsidR="00580F8B" w:rsidRPr="0041151D">
          <w:t>PHI</w:t>
        </w:r>
      </w:smartTag>
      <w:r w:rsidR="00580F8B" w:rsidRPr="0041151D">
        <w:t xml:space="preserve"> and/or reports developed from individual PHI</w:t>
      </w:r>
      <w:r w:rsidR="00524A10" w:rsidRPr="0041151D">
        <w:t>;</w:t>
      </w:r>
    </w:p>
    <w:p w14:paraId="27695744" w14:textId="77777777" w:rsidR="005B7B8C" w:rsidRPr="0041151D" w:rsidRDefault="005B7B8C" w:rsidP="005570A5">
      <w:pPr>
        <w:pStyle w:val="PPLevel6"/>
      </w:pPr>
      <w:r w:rsidRPr="0041151D">
        <w:t>Allowed access and use does not imply the authority to share information with other staff in the division who do not have the approved access;</w:t>
      </w:r>
    </w:p>
    <w:p w14:paraId="27695745" w14:textId="77777777" w:rsidR="00580F8B" w:rsidRPr="0041151D" w:rsidRDefault="00580F8B" w:rsidP="005570A5">
      <w:pPr>
        <w:pStyle w:val="PPLevel6"/>
      </w:pPr>
      <w:r w:rsidRPr="0041151D">
        <w:t xml:space="preserve">Access and use of electronic </w:t>
      </w:r>
      <w:r w:rsidR="00AF6CA0" w:rsidRPr="0041151D">
        <w:t>PHI</w:t>
      </w:r>
      <w:r w:rsidRPr="0041151D">
        <w:t xml:space="preserve"> requires the approval by the staff’s supervisor and the Privacy </w:t>
      </w:r>
      <w:r w:rsidR="00792E98" w:rsidRPr="0041151D">
        <w:t>Officer</w:t>
      </w:r>
      <w:r w:rsidR="00524A10" w:rsidRPr="0041151D">
        <w:t>;</w:t>
      </w:r>
    </w:p>
    <w:p w14:paraId="27695746" w14:textId="77777777" w:rsidR="00580F8B" w:rsidRPr="0041151D" w:rsidRDefault="00580F8B" w:rsidP="005570A5">
      <w:pPr>
        <w:pStyle w:val="PPLevel6"/>
      </w:pPr>
      <w:r w:rsidRPr="0041151D">
        <w:t>A supervisor may access and use information that is accessed or used by staff he/she supervises</w:t>
      </w:r>
      <w:r w:rsidR="00524A10" w:rsidRPr="0041151D">
        <w:t>;</w:t>
      </w:r>
    </w:p>
    <w:p w14:paraId="27695747" w14:textId="77777777" w:rsidR="00580F8B" w:rsidRPr="0041151D" w:rsidRDefault="00C702B4" w:rsidP="005570A5">
      <w:pPr>
        <w:pStyle w:val="PPLevel6"/>
      </w:pPr>
      <w:r w:rsidRPr="0041151D">
        <w:t>When</w:t>
      </w:r>
      <w:r w:rsidR="00580F8B" w:rsidRPr="0041151D">
        <w:t xml:space="preserve"> staff requires information for routine but infrequent use, time-limited access </w:t>
      </w:r>
      <w:r w:rsidR="00C543E5" w:rsidRPr="0041151D">
        <w:t>sha</w:t>
      </w:r>
      <w:r w:rsidR="00580F8B" w:rsidRPr="0041151D">
        <w:t>ll be granted</w:t>
      </w:r>
      <w:r w:rsidR="00524A10" w:rsidRPr="0041151D">
        <w:t>;</w:t>
      </w:r>
    </w:p>
    <w:p w14:paraId="27695748" w14:textId="28BFD270" w:rsidR="00580F8B" w:rsidRPr="0041151D" w:rsidRDefault="00C702B4" w:rsidP="005570A5">
      <w:pPr>
        <w:pStyle w:val="PPLevel6"/>
      </w:pPr>
      <w:r w:rsidRPr="0041151D">
        <w:t>When</w:t>
      </w:r>
      <w:r w:rsidR="00580F8B" w:rsidRPr="0041151D">
        <w:t xml:space="preserve"> staff requires information in order to temporarily assume the responsibilities of another staff, time-limited access </w:t>
      </w:r>
      <w:r w:rsidR="00C543E5" w:rsidRPr="0041151D">
        <w:t>sha</w:t>
      </w:r>
      <w:r w:rsidR="00580F8B" w:rsidRPr="0041151D">
        <w:t>ll be granted</w:t>
      </w:r>
      <w:r w:rsidR="00524A10" w:rsidRPr="0041151D">
        <w:t>;</w:t>
      </w:r>
      <w:r w:rsidR="002D6501">
        <w:t xml:space="preserve"> and</w:t>
      </w:r>
    </w:p>
    <w:p w14:paraId="27695749" w14:textId="61F8D346" w:rsidR="00580F8B" w:rsidRPr="002D6501" w:rsidRDefault="00580F8B" w:rsidP="005570A5">
      <w:pPr>
        <w:pStyle w:val="PPLevel6"/>
      </w:pPr>
      <w:r w:rsidRPr="002D6501">
        <w:t xml:space="preserve">Access and use is restricted according to Attachment </w:t>
      </w:r>
      <w:r w:rsidR="00C543E5" w:rsidRPr="002D6501">
        <w:t xml:space="preserve">A, </w:t>
      </w:r>
      <w:r w:rsidR="00CD5DE0" w:rsidRPr="002D6501">
        <w:t>Appendix</w:t>
      </w:r>
      <w:r w:rsidR="00F23F3C" w:rsidRPr="002D6501">
        <w:t> </w:t>
      </w:r>
      <w:r w:rsidR="00CD5DE0" w:rsidRPr="002D6501">
        <w:t>4</w:t>
      </w:r>
      <w:r w:rsidR="002D6501">
        <w:t>:</w:t>
      </w:r>
      <w:r w:rsidR="004C5457" w:rsidRPr="002D6501">
        <w:t xml:space="preserve"> </w:t>
      </w:r>
      <w:r w:rsidR="005F2D34" w:rsidRPr="002D6501">
        <w:t xml:space="preserve">Maximum Potential Access to and Use of </w:t>
      </w:r>
      <w:smartTag w:uri="urn:schemas-microsoft-com:office:smarttags" w:element="stockticker">
        <w:r w:rsidR="005F2D34" w:rsidRPr="002D6501">
          <w:t>PHI</w:t>
        </w:r>
      </w:smartTag>
      <w:r w:rsidR="005F2D34" w:rsidRPr="002D6501">
        <w:t xml:space="preserve"> by </w:t>
      </w:r>
      <w:r w:rsidR="00A12495" w:rsidRPr="002D6501">
        <w:t>BHRD</w:t>
      </w:r>
      <w:r w:rsidR="005F2D34" w:rsidRPr="002D6501">
        <w:t xml:space="preserve"> Staff </w:t>
      </w:r>
      <w:r w:rsidR="00A0401B" w:rsidRPr="002D6501">
        <w:t>W</w:t>
      </w:r>
      <w:r w:rsidR="005F2D34" w:rsidRPr="002D6501">
        <w:t>ithout Client Authorization or Consent</w:t>
      </w:r>
      <w:r w:rsidRPr="002D6501">
        <w:t>.</w:t>
      </w:r>
    </w:p>
    <w:p w14:paraId="2769574A" w14:textId="77777777" w:rsidR="00580F8B" w:rsidRPr="0041151D" w:rsidRDefault="00580F8B" w:rsidP="002D6501">
      <w:pPr>
        <w:pStyle w:val="PPLevel5"/>
        <w:keepNext/>
      </w:pPr>
      <w:r w:rsidRPr="0041151D">
        <w:t>Procedure for access and use</w:t>
      </w:r>
    </w:p>
    <w:p w14:paraId="2769574B" w14:textId="77777777" w:rsidR="00580F8B" w:rsidRPr="0041151D" w:rsidRDefault="00580F8B" w:rsidP="005570A5">
      <w:pPr>
        <w:pStyle w:val="PPLevel6"/>
      </w:pPr>
      <w:r w:rsidRPr="0041151D">
        <w:t xml:space="preserve">All </w:t>
      </w:r>
      <w:r w:rsidR="00A12495" w:rsidRPr="0041151D">
        <w:t>BHRD</w:t>
      </w:r>
      <w:r w:rsidRPr="0041151D">
        <w:t xml:space="preserve"> staff job descriptions </w:t>
      </w:r>
      <w:r w:rsidR="00C543E5" w:rsidRPr="0041151D">
        <w:t>sha</w:t>
      </w:r>
      <w:r w:rsidRPr="0041151D">
        <w:t xml:space="preserve">ll include a description of the </w:t>
      </w:r>
      <w:r w:rsidR="00AF6CA0" w:rsidRPr="0041151D">
        <w:t>PHI</w:t>
      </w:r>
      <w:r w:rsidRPr="0041151D">
        <w:t xml:space="preserve"> the staff</w:t>
      </w:r>
      <w:r w:rsidR="004C3E82" w:rsidRPr="0041151D">
        <w:t xml:space="preserve"> </w:t>
      </w:r>
      <w:r w:rsidRPr="0041151D">
        <w:t>may need to access for assigned tasks</w:t>
      </w:r>
      <w:r w:rsidR="000D14E8" w:rsidRPr="0041151D">
        <w:t xml:space="preserve">, if more restricted than that described in Attachment </w:t>
      </w:r>
      <w:r w:rsidR="00C543E5" w:rsidRPr="0041151D">
        <w:t xml:space="preserve">A, </w:t>
      </w:r>
      <w:r w:rsidR="00CD5DE0" w:rsidRPr="0041151D">
        <w:t>Appendix</w:t>
      </w:r>
      <w:r w:rsidR="000D14E8" w:rsidRPr="0041151D">
        <w:t xml:space="preserve"> </w:t>
      </w:r>
      <w:r w:rsidR="00CD5DE0" w:rsidRPr="0041151D">
        <w:t>4</w:t>
      </w:r>
      <w:r w:rsidRPr="0041151D">
        <w:t>.</w:t>
      </w:r>
    </w:p>
    <w:p w14:paraId="2769574C" w14:textId="64AE2069" w:rsidR="00580F8B" w:rsidRPr="0041151D" w:rsidRDefault="00580F8B" w:rsidP="005570A5">
      <w:pPr>
        <w:pStyle w:val="PPLevel6"/>
      </w:pPr>
      <w:r w:rsidRPr="0041151D">
        <w:t xml:space="preserve">Access by </w:t>
      </w:r>
      <w:r w:rsidR="00A12495" w:rsidRPr="0041151D">
        <w:t>BHRD</w:t>
      </w:r>
      <w:r w:rsidRPr="0041151D">
        <w:t xml:space="preserve"> staff to electronic </w:t>
      </w:r>
      <w:r w:rsidR="00AF6CA0" w:rsidRPr="0041151D">
        <w:t>PHI</w:t>
      </w:r>
      <w:r w:rsidRPr="0041151D">
        <w:t xml:space="preserve"> requires a completed application to the Privacy </w:t>
      </w:r>
      <w:r w:rsidR="00B61868" w:rsidRPr="0041151D">
        <w:t>Officer</w:t>
      </w:r>
      <w:r w:rsidRPr="0041151D">
        <w:t>.</w:t>
      </w:r>
      <w:r w:rsidR="006D4D6B" w:rsidRPr="0041151D">
        <w:t xml:space="preserve"> </w:t>
      </w:r>
      <w:r w:rsidRPr="0041151D">
        <w:t xml:space="preserve">See </w:t>
      </w:r>
      <w:r w:rsidR="00B61868" w:rsidRPr="0041151D">
        <w:t>Attachment A, Appendix</w:t>
      </w:r>
      <w:r w:rsidR="00F23F3C">
        <w:t> </w:t>
      </w:r>
      <w:r w:rsidR="00B61868" w:rsidRPr="0041151D">
        <w:t>17B</w:t>
      </w:r>
      <w:r w:rsidR="00E45E7B">
        <w:t>:</w:t>
      </w:r>
      <w:r w:rsidR="00B61868" w:rsidRPr="0041151D">
        <w:t xml:space="preserve"> Application for Access to Information Systems </w:t>
      </w:r>
      <w:r w:rsidR="00A12495" w:rsidRPr="0041151D">
        <w:t>BHRD</w:t>
      </w:r>
      <w:r w:rsidR="00B61868" w:rsidRPr="0041151D">
        <w:t xml:space="preserve"> Staff.</w:t>
      </w:r>
    </w:p>
    <w:p w14:paraId="2769574D" w14:textId="77777777" w:rsidR="00580F8B" w:rsidRPr="0041151D" w:rsidRDefault="00994717" w:rsidP="005570A5">
      <w:pPr>
        <w:pStyle w:val="PPLevel6"/>
      </w:pPr>
      <w:r w:rsidRPr="0041151D">
        <w:lastRenderedPageBreak/>
        <w:t>S</w:t>
      </w:r>
      <w:r w:rsidR="00580F8B" w:rsidRPr="0041151D">
        <w:t xml:space="preserve">taff who </w:t>
      </w:r>
      <w:r w:rsidR="00AA4EB3" w:rsidRPr="0041151D">
        <w:t xml:space="preserve">must </w:t>
      </w:r>
      <w:r w:rsidR="00580F8B" w:rsidRPr="0041151D">
        <w:t xml:space="preserve">compile </w:t>
      </w:r>
      <w:r w:rsidR="00F3511C" w:rsidRPr="0041151D">
        <w:t xml:space="preserve">and share </w:t>
      </w:r>
      <w:smartTag w:uri="urn:schemas-microsoft-com:office:smarttags" w:element="stockticker">
        <w:r w:rsidR="00580F8B" w:rsidRPr="0041151D">
          <w:t>PHI</w:t>
        </w:r>
      </w:smartTag>
      <w:r w:rsidR="00580F8B" w:rsidRPr="0041151D">
        <w:t xml:space="preserve"> as part of his/her job functions shall do so in </w:t>
      </w:r>
      <w:r w:rsidR="00251815" w:rsidRPr="0041151D">
        <w:t>accord</w:t>
      </w:r>
      <w:r w:rsidR="00586F4B" w:rsidRPr="0041151D">
        <w:t xml:space="preserve">ance with established internal </w:t>
      </w:r>
      <w:r w:rsidR="00A12495" w:rsidRPr="0041151D">
        <w:t>BHRD</w:t>
      </w:r>
      <w:r w:rsidR="00586F4B" w:rsidRPr="0041151D">
        <w:t xml:space="preserve"> procedures </w:t>
      </w:r>
      <w:r w:rsidR="00580F8B" w:rsidRPr="0041151D">
        <w:t xml:space="preserve">a restricted file maintained </w:t>
      </w:r>
      <w:r w:rsidR="00F3511C" w:rsidRPr="0041151D">
        <w:t>on a secure drive.</w:t>
      </w:r>
      <w:r w:rsidR="006D4D6B" w:rsidRPr="0041151D">
        <w:t xml:space="preserve"> </w:t>
      </w:r>
    </w:p>
    <w:p w14:paraId="2769574E" w14:textId="0BB18687" w:rsidR="00C377A2" w:rsidRPr="0041151D" w:rsidRDefault="00994717" w:rsidP="005570A5">
      <w:pPr>
        <w:pStyle w:val="PPLevel6"/>
      </w:pPr>
      <w:r w:rsidRPr="0041151D">
        <w:t>S</w:t>
      </w:r>
      <w:r w:rsidR="00580F8B" w:rsidRPr="0041151D">
        <w:t>taff</w:t>
      </w:r>
      <w:r w:rsidR="00BC7498" w:rsidRPr="0041151D">
        <w:t xml:space="preserve"> </w:t>
      </w:r>
      <w:r w:rsidR="00580F8B" w:rsidRPr="0041151D">
        <w:t xml:space="preserve">who </w:t>
      </w:r>
      <w:r w:rsidR="00025D58" w:rsidRPr="0041151D">
        <w:t>compiles</w:t>
      </w:r>
      <w:r w:rsidR="00F3511C" w:rsidRPr="0041151D">
        <w:t xml:space="preserve"> </w:t>
      </w:r>
      <w:smartTag w:uri="urn:schemas-microsoft-com:office:smarttags" w:element="stockticker">
        <w:r w:rsidR="00F3511C" w:rsidRPr="0041151D">
          <w:t>PHI</w:t>
        </w:r>
      </w:smartTag>
      <w:r w:rsidR="00F3511C" w:rsidRPr="0041151D">
        <w:t xml:space="preserve"> as part of his/her job functions </w:t>
      </w:r>
      <w:r w:rsidR="00C543E5" w:rsidRPr="0041151D">
        <w:t>and</w:t>
      </w:r>
      <w:r w:rsidR="00F3511C" w:rsidRPr="0041151D">
        <w:t xml:space="preserve"> need no</w:t>
      </w:r>
      <w:r w:rsidR="00A94CDB" w:rsidRPr="0041151D">
        <w:t>t share it with others may store it</w:t>
      </w:r>
      <w:r w:rsidR="00F3511C" w:rsidRPr="0041151D">
        <w:t xml:space="preserve"> on his/her home drive on the network.</w:t>
      </w:r>
      <w:r w:rsidR="006D4D6B" w:rsidRPr="0041151D">
        <w:t xml:space="preserve"> </w:t>
      </w:r>
      <w:r w:rsidR="00886257" w:rsidRPr="0041151D">
        <w:t xml:space="preserve">However, </w:t>
      </w:r>
      <w:smartTag w:uri="urn:schemas-microsoft-com:office:smarttags" w:element="stockticker">
        <w:r w:rsidR="00886257" w:rsidRPr="0041151D">
          <w:t>PHI</w:t>
        </w:r>
      </w:smartTag>
      <w:r w:rsidR="00886257" w:rsidRPr="0041151D">
        <w:t xml:space="preserve"> may not be placed on a </w:t>
      </w:r>
      <w:r w:rsidR="00F23F3C" w:rsidRPr="0041151D">
        <w:t>workstation’s</w:t>
      </w:r>
      <w:r w:rsidR="00886257" w:rsidRPr="0041151D">
        <w:t xml:space="preserve"> C drive or on any equipment or media personally owned by a </w:t>
      </w:r>
      <w:r w:rsidR="00A12495" w:rsidRPr="0041151D">
        <w:t>BHRD</w:t>
      </w:r>
      <w:r w:rsidR="00886257" w:rsidRPr="0041151D">
        <w:t xml:space="preserve"> staff</w:t>
      </w:r>
      <w:r w:rsidR="004C3E82" w:rsidRPr="0041151D">
        <w:t xml:space="preserve"> </w:t>
      </w:r>
      <w:r w:rsidR="00886257" w:rsidRPr="0041151D">
        <w:t>person.</w:t>
      </w:r>
    </w:p>
    <w:p w14:paraId="2769574F" w14:textId="77777777" w:rsidR="00D23B3D" w:rsidRPr="0041151D" w:rsidRDefault="00580F8B" w:rsidP="005570A5">
      <w:pPr>
        <w:pStyle w:val="PPLevel6"/>
      </w:pPr>
      <w:r w:rsidRPr="0041151D">
        <w:t xml:space="preserve">Preferred means for the communication of </w:t>
      </w:r>
      <w:smartTag w:uri="urn:schemas-microsoft-com:office:smarttags" w:element="stockticker">
        <w:r w:rsidRPr="0041151D">
          <w:t>PHI</w:t>
        </w:r>
      </w:smartTag>
      <w:r w:rsidRPr="0041151D">
        <w:t xml:space="preserve"> are </w:t>
      </w:r>
      <w:r w:rsidR="002634A7" w:rsidRPr="0041151D">
        <w:t>phone call</w:t>
      </w:r>
      <w:r w:rsidRPr="0041151D">
        <w:t xml:space="preserve">, confidential voicemail, </w:t>
      </w:r>
      <w:r w:rsidR="00E72E61" w:rsidRPr="0041151D">
        <w:t xml:space="preserve">encrypted email, </w:t>
      </w:r>
      <w:r w:rsidRPr="0041151D">
        <w:t>secure fax, or mailed/couriered paper, disc, or compact disc.</w:t>
      </w:r>
    </w:p>
    <w:p w14:paraId="27695750" w14:textId="30F6D2DB" w:rsidR="005E068F" w:rsidRPr="00FE2698" w:rsidRDefault="005049CF" w:rsidP="005570A5">
      <w:pPr>
        <w:pStyle w:val="PPLevel6"/>
      </w:pPr>
      <w:r w:rsidRPr="00FE2698">
        <w:t>PHI t</w:t>
      </w:r>
      <w:r w:rsidR="00A0401B" w:rsidRPr="00FE2698">
        <w:t>ransmitted by e</w:t>
      </w:r>
      <w:r w:rsidRPr="00FE2698">
        <w:t xml:space="preserve">mail </w:t>
      </w:r>
      <w:r w:rsidR="005E068F" w:rsidRPr="00FE2698">
        <w:t>must use</w:t>
      </w:r>
      <w:r w:rsidRPr="00FE2698">
        <w:t xml:space="preserve"> encryption methods approved by the </w:t>
      </w:r>
      <w:r w:rsidR="00A41497">
        <w:t>KCIT</w:t>
      </w:r>
      <w:r w:rsidRPr="00FE2698">
        <w:t xml:space="preserve"> Security officer.</w:t>
      </w:r>
      <w:r w:rsidR="006D4D6B" w:rsidRPr="00FE2698">
        <w:t xml:space="preserve"> </w:t>
      </w:r>
      <w:r w:rsidR="00A12B2E" w:rsidRPr="00FE2698">
        <w:t>Password protection of an attachment may not be substituted for encryption.</w:t>
      </w:r>
    </w:p>
    <w:p w14:paraId="27695751" w14:textId="77777777" w:rsidR="005E068F" w:rsidRPr="00FE2698" w:rsidRDefault="001C2C1E" w:rsidP="007E21E2">
      <w:pPr>
        <w:pStyle w:val="PPLevel7"/>
        <w:keepNext/>
      </w:pPr>
      <w:r w:rsidRPr="00FE2698">
        <w:t xml:space="preserve">Exceptions </w:t>
      </w:r>
      <w:r w:rsidR="005E068F" w:rsidRPr="00FE2698">
        <w:t xml:space="preserve">to encryption </w:t>
      </w:r>
      <w:r w:rsidRPr="00FE2698">
        <w:t>may be</w:t>
      </w:r>
      <w:r w:rsidR="005E068F" w:rsidRPr="00FE2698">
        <w:t xml:space="preserve"> allowed</w:t>
      </w:r>
      <w:r w:rsidRPr="00FE2698">
        <w:t xml:space="preserve"> when</w:t>
      </w:r>
      <w:r w:rsidR="005E068F" w:rsidRPr="00FE2698">
        <w:t>:</w:t>
      </w:r>
    </w:p>
    <w:p w14:paraId="27695752" w14:textId="77777777" w:rsidR="005049CF" w:rsidRPr="00FE2698" w:rsidRDefault="00A12B2E" w:rsidP="005570A5">
      <w:pPr>
        <w:pStyle w:val="PPLevel8"/>
      </w:pPr>
      <w:r w:rsidRPr="00FE2698">
        <w:t>E</w:t>
      </w:r>
      <w:r w:rsidR="005E068F" w:rsidRPr="00FE2698">
        <w:t>ncryption is not available</w:t>
      </w:r>
      <w:r w:rsidR="00524A10" w:rsidRPr="00FE2698">
        <w:t>;</w:t>
      </w:r>
      <w:r w:rsidR="006563AA" w:rsidRPr="00FE2698">
        <w:t xml:space="preserve"> </w:t>
      </w:r>
      <w:r w:rsidR="001C2C1E" w:rsidRPr="00FE2698">
        <w:t>and</w:t>
      </w:r>
    </w:p>
    <w:p w14:paraId="27695753" w14:textId="77777777" w:rsidR="00C33CAD" w:rsidRPr="00FE2698" w:rsidRDefault="001C2C1E" w:rsidP="005570A5">
      <w:pPr>
        <w:pStyle w:val="PPLevel8"/>
      </w:pPr>
      <w:r w:rsidRPr="00FE2698">
        <w:t xml:space="preserve">The only </w:t>
      </w:r>
      <w:r w:rsidR="004C3E82" w:rsidRPr="00FE2698">
        <w:t xml:space="preserve">PHI </w:t>
      </w:r>
      <w:r w:rsidR="00C702B4" w:rsidRPr="00FE2698">
        <w:t>are</w:t>
      </w:r>
      <w:r w:rsidR="006D4D6B" w:rsidRPr="00FE2698">
        <w:t xml:space="preserve"> </w:t>
      </w:r>
      <w:r w:rsidR="00C33CAD" w:rsidRPr="00FE2698">
        <w:t xml:space="preserve">KCID, Authorization number, Docket number (in the case of involuntary commitment court records), and </w:t>
      </w:r>
      <w:r w:rsidR="00A0401B" w:rsidRPr="00FE2698">
        <w:t>a</w:t>
      </w:r>
      <w:r w:rsidR="00C33CAD" w:rsidRPr="00FE2698">
        <w:t>gency ID numbers</w:t>
      </w:r>
      <w:r w:rsidR="00524A10" w:rsidRPr="00FE2698">
        <w:t>;</w:t>
      </w:r>
      <w:r w:rsidR="005E068F" w:rsidRPr="00FE2698">
        <w:t xml:space="preserve"> and</w:t>
      </w:r>
    </w:p>
    <w:p w14:paraId="27695754" w14:textId="77777777" w:rsidR="00A12B2E" w:rsidRPr="00FE2698" w:rsidRDefault="00A12B2E" w:rsidP="007E21E2">
      <w:pPr>
        <w:pStyle w:val="PPLevel7"/>
        <w:keepNext/>
      </w:pPr>
      <w:r w:rsidRPr="00FE2698">
        <w:t xml:space="preserve">Additional requirements for </w:t>
      </w:r>
      <w:smartTag w:uri="urn:schemas-microsoft-com:office:smarttags" w:element="stockticker">
        <w:r w:rsidRPr="00FE2698">
          <w:t>PHI</w:t>
        </w:r>
      </w:smartTag>
      <w:r w:rsidRPr="00FE2698">
        <w:t xml:space="preserve"> in emails:</w:t>
      </w:r>
    </w:p>
    <w:p w14:paraId="27695755" w14:textId="77777777" w:rsidR="00A12B2E" w:rsidRPr="00FE2698" w:rsidRDefault="00EC313E" w:rsidP="005570A5">
      <w:pPr>
        <w:pStyle w:val="PPLevel8"/>
      </w:pPr>
      <w:r w:rsidRPr="00FE2698">
        <w:t>When receiving an email</w:t>
      </w:r>
      <w:r w:rsidR="00A12B2E" w:rsidRPr="00FE2698">
        <w:t xml:space="preserve"> and any attached documents</w:t>
      </w:r>
      <w:r w:rsidRPr="00FE2698">
        <w:t>, these</w:t>
      </w:r>
      <w:r w:rsidR="00A12B2E" w:rsidRPr="00FE2698">
        <w:t xml:space="preserve"> must be immediately removed from the inbox to a personal folder</w:t>
      </w:r>
      <w:r w:rsidRPr="00FE2698">
        <w:t>; or “fully” deleted</w:t>
      </w:r>
      <w:r w:rsidR="00524A10" w:rsidRPr="00FE2698">
        <w:t>; and</w:t>
      </w:r>
    </w:p>
    <w:p w14:paraId="27695756" w14:textId="77777777" w:rsidR="00A12B2E" w:rsidRPr="00FE2698" w:rsidRDefault="00EC313E" w:rsidP="005570A5">
      <w:pPr>
        <w:pStyle w:val="PPLevel8"/>
      </w:pPr>
      <w:r w:rsidRPr="00FE2698">
        <w:t>When sending an</w:t>
      </w:r>
      <w:r w:rsidR="00A12B2E" w:rsidRPr="00FE2698">
        <w:t xml:space="preserve"> email</w:t>
      </w:r>
      <w:r w:rsidRPr="00FE2698">
        <w:t xml:space="preserve">, the </w:t>
      </w:r>
      <w:r w:rsidR="00A12B2E" w:rsidRPr="00FE2698">
        <w:t xml:space="preserve">subject line </w:t>
      </w:r>
      <w:r w:rsidRPr="00FE2698">
        <w:t xml:space="preserve">must include </w:t>
      </w:r>
      <w:r w:rsidR="00A12B2E" w:rsidRPr="00FE2698">
        <w:t xml:space="preserve">the words “Confidential </w:t>
      </w:r>
      <w:smartTag w:uri="urn:schemas-microsoft-com:office:smarttags" w:element="stockticker">
        <w:r w:rsidR="00A12B2E" w:rsidRPr="00FE2698">
          <w:t>PHI</w:t>
        </w:r>
      </w:smartTag>
      <w:r w:rsidR="00A12B2E" w:rsidRPr="00FE2698">
        <w:t>”</w:t>
      </w:r>
      <w:r w:rsidR="00983B2A" w:rsidRPr="00FE2698">
        <w:t xml:space="preserve"> </w:t>
      </w:r>
      <w:r w:rsidR="00A12B2E" w:rsidRPr="00FE2698">
        <w:t xml:space="preserve">to ensure </w:t>
      </w:r>
      <w:r w:rsidRPr="00FE2698">
        <w:t xml:space="preserve">ease of </w:t>
      </w:r>
      <w:r w:rsidR="00A12B2E" w:rsidRPr="00FE2698">
        <w:t xml:space="preserve">redaction should there be a public disclosure request. </w:t>
      </w:r>
      <w:r w:rsidR="00421C3B" w:rsidRPr="00FE2698">
        <w:t>The sent email and any attached documents must be immediately removed from the sent items folder to a personal folder, or “fully” deleted.</w:t>
      </w:r>
    </w:p>
    <w:p w14:paraId="27695757" w14:textId="17776763" w:rsidR="00E72E61" w:rsidRPr="00FE2698" w:rsidRDefault="00E72E61" w:rsidP="005570A5">
      <w:pPr>
        <w:pStyle w:val="PPLevel6"/>
      </w:pPr>
      <w:r w:rsidRPr="00FE2698">
        <w:t xml:space="preserve">Encrypted email is not </w:t>
      </w:r>
      <w:r w:rsidR="00261102" w:rsidRPr="00FE2698">
        <w:t>an alternative to using the secure access folders for</w:t>
      </w:r>
      <w:r w:rsidR="005C58D1">
        <w:t xml:space="preserve"> transmitting/</w:t>
      </w:r>
      <w:r w:rsidRPr="00FE2698">
        <w:t xml:space="preserve">receiving “large” files containing </w:t>
      </w:r>
      <w:r w:rsidR="006563AA" w:rsidRPr="00FE2698">
        <w:t xml:space="preserve">individually identifiable information and/or </w:t>
      </w:r>
      <w:smartTag w:uri="urn:schemas-microsoft-com:office:smarttags" w:element="stockticker">
        <w:r w:rsidRPr="00FE2698">
          <w:t>PHI</w:t>
        </w:r>
      </w:smartTag>
      <w:r w:rsidRPr="00FE2698">
        <w:t>.</w:t>
      </w:r>
    </w:p>
    <w:p w14:paraId="27695758" w14:textId="77777777" w:rsidR="00580F8B" w:rsidRPr="00FE2698" w:rsidRDefault="00580F8B" w:rsidP="005570A5">
      <w:pPr>
        <w:pStyle w:val="PPLevel6"/>
      </w:pPr>
      <w:r w:rsidRPr="00FE2698">
        <w:t xml:space="preserve">No </w:t>
      </w:r>
      <w:smartTag w:uri="urn:schemas-microsoft-com:office:smarttags" w:element="stockticker">
        <w:r w:rsidRPr="00FE2698">
          <w:t>PHI</w:t>
        </w:r>
      </w:smartTag>
      <w:r w:rsidRPr="00FE2698">
        <w:t xml:space="preserve"> may be included in</w:t>
      </w:r>
      <w:r w:rsidR="00A12495" w:rsidRPr="00FE2698">
        <w:t xml:space="preserve"> text messages,</w:t>
      </w:r>
      <w:r w:rsidRPr="00FE2698">
        <w:t xml:space="preserve"> </w:t>
      </w:r>
      <w:r w:rsidR="00A0401B" w:rsidRPr="00FE2698">
        <w:t>i</w:t>
      </w:r>
      <w:r w:rsidRPr="00FE2698">
        <w:t xml:space="preserve">nstant </w:t>
      </w:r>
      <w:r w:rsidR="00A0401B" w:rsidRPr="00FE2698">
        <w:t>m</w:t>
      </w:r>
      <w:r w:rsidRPr="00FE2698">
        <w:t>essaging</w:t>
      </w:r>
      <w:r w:rsidR="00DE1426" w:rsidRPr="00FE2698">
        <w:t xml:space="preserve"> or in </w:t>
      </w:r>
      <w:r w:rsidR="00A0401B" w:rsidRPr="00FE2698">
        <w:t>n</w:t>
      </w:r>
      <w:r w:rsidR="00DE1426" w:rsidRPr="00FE2698">
        <w:t xml:space="preserve">et </w:t>
      </w:r>
      <w:r w:rsidR="00A0401B" w:rsidRPr="00FE2698">
        <w:t>m</w:t>
      </w:r>
      <w:r w:rsidR="00DE1426" w:rsidRPr="00FE2698">
        <w:t>eeting transmissions</w:t>
      </w:r>
      <w:r w:rsidRPr="00FE2698">
        <w:t>.</w:t>
      </w:r>
    </w:p>
    <w:p w14:paraId="27695759" w14:textId="77777777" w:rsidR="00580F8B" w:rsidRPr="0041151D" w:rsidRDefault="00580F8B" w:rsidP="007E21E2">
      <w:pPr>
        <w:pStyle w:val="PPLevel4"/>
        <w:keepNext/>
      </w:pPr>
      <w:r w:rsidRPr="0041151D">
        <w:t xml:space="preserve">For access and use of </w:t>
      </w:r>
      <w:r w:rsidR="00AF6CA0" w:rsidRPr="0041151D">
        <w:t>PHI</w:t>
      </w:r>
      <w:r w:rsidRPr="0041151D">
        <w:t xml:space="preserve"> without a client’s authorization or consent by King County staff outside of </w:t>
      </w:r>
      <w:r w:rsidR="00A12495" w:rsidRPr="0041151D">
        <w:t>BHRD</w:t>
      </w:r>
    </w:p>
    <w:p w14:paraId="2769575A" w14:textId="77777777" w:rsidR="00580F8B" w:rsidRPr="0041151D" w:rsidRDefault="00580F8B" w:rsidP="005570A5">
      <w:pPr>
        <w:pStyle w:val="PPLevel5"/>
      </w:pPr>
      <w:r w:rsidRPr="0041151D">
        <w:t>The director and staff of the Department of Community and Human Services</w:t>
      </w:r>
      <w:r w:rsidR="00A0401B" w:rsidRPr="0041151D">
        <w:t xml:space="preserve"> (DCHS)</w:t>
      </w:r>
      <w:r w:rsidRPr="0041151D">
        <w:t xml:space="preserve">, who are outside </w:t>
      </w:r>
      <w:r w:rsidR="00A12495" w:rsidRPr="0041151D">
        <w:t>BHRD</w:t>
      </w:r>
      <w:r w:rsidRPr="0041151D">
        <w:t xml:space="preserve">, may access or use the minimum necessary </w:t>
      </w:r>
      <w:r w:rsidR="00AF6CA0" w:rsidRPr="0041151D">
        <w:t>PHI</w:t>
      </w:r>
      <w:r w:rsidRPr="0041151D">
        <w:t xml:space="preserve"> for the purpose of health care operations.</w:t>
      </w:r>
      <w:r w:rsidR="006D4D6B" w:rsidRPr="0041151D">
        <w:t xml:space="preserve"> </w:t>
      </w:r>
      <w:r w:rsidRPr="0041151D">
        <w:t xml:space="preserve">Such </w:t>
      </w:r>
      <w:r w:rsidRPr="0041151D">
        <w:lastRenderedPageBreak/>
        <w:t xml:space="preserve">requests </w:t>
      </w:r>
      <w:r w:rsidR="00025D58" w:rsidRPr="0041151D">
        <w:t>shall</w:t>
      </w:r>
      <w:r w:rsidRPr="0041151D">
        <w:t xml:space="preserve"> first be approved by the Privacy Officer</w:t>
      </w:r>
      <w:r w:rsidR="007A2E7F" w:rsidRPr="0041151D">
        <w:t xml:space="preserve"> in consultation with the </w:t>
      </w:r>
      <w:r w:rsidR="00A12495" w:rsidRPr="0041151D">
        <w:t>BHRD</w:t>
      </w:r>
      <w:r w:rsidR="007A2E7F" w:rsidRPr="0041151D">
        <w:t xml:space="preserve"> director or assistant director(s)</w:t>
      </w:r>
      <w:r w:rsidR="004D745C" w:rsidRPr="0041151D">
        <w:t>.</w:t>
      </w:r>
    </w:p>
    <w:p w14:paraId="2769575B" w14:textId="77777777" w:rsidR="00580F8B" w:rsidRPr="0041151D" w:rsidRDefault="00580F8B" w:rsidP="005570A5">
      <w:pPr>
        <w:pStyle w:val="PPLevel5"/>
      </w:pPr>
      <w:r w:rsidRPr="0041151D">
        <w:t xml:space="preserve">Staff of other county departments or offices may not access or use </w:t>
      </w:r>
      <w:r w:rsidR="00AF6CA0" w:rsidRPr="0041151D">
        <w:t>PHI</w:t>
      </w:r>
      <w:r w:rsidRPr="0041151D">
        <w:t xml:space="preserve"> without a business associate agreement</w:t>
      </w:r>
      <w:r w:rsidR="000D14E8" w:rsidRPr="0041151D">
        <w:t xml:space="preserve"> or memorandum of understanding</w:t>
      </w:r>
      <w:r w:rsidRPr="0041151D">
        <w:t>.</w:t>
      </w:r>
    </w:p>
    <w:p w14:paraId="2769575C" w14:textId="77777777" w:rsidR="00580F8B" w:rsidRPr="0041151D" w:rsidRDefault="00580F8B" w:rsidP="005570A5">
      <w:pPr>
        <w:pStyle w:val="PPLevel5"/>
      </w:pPr>
      <w:r w:rsidRPr="0041151D">
        <w:t xml:space="preserve">Persons on </w:t>
      </w:r>
      <w:r w:rsidR="00666BF0" w:rsidRPr="0041151D">
        <w:t>the Behavioral</w:t>
      </w:r>
      <w:r w:rsidR="00E97E27" w:rsidRPr="0041151D">
        <w:t xml:space="preserve"> Health Advisory Board</w:t>
      </w:r>
      <w:r w:rsidR="00A12495" w:rsidRPr="0041151D">
        <w:t xml:space="preserve"> </w:t>
      </w:r>
      <w:r w:rsidRPr="0041151D">
        <w:t xml:space="preserve">may not access or use identified </w:t>
      </w:r>
      <w:r w:rsidR="00AF6CA0" w:rsidRPr="0041151D">
        <w:t>PHI</w:t>
      </w:r>
      <w:r w:rsidRPr="0041151D">
        <w:t>.</w:t>
      </w:r>
    </w:p>
    <w:p w14:paraId="2769575D" w14:textId="77777777" w:rsidR="00580F8B" w:rsidRPr="0041151D" w:rsidRDefault="00580F8B" w:rsidP="00285C5C">
      <w:pPr>
        <w:pStyle w:val="PPLevel4"/>
        <w:keepLines/>
      </w:pPr>
      <w:r w:rsidRPr="0041151D">
        <w:t xml:space="preserve">For disclosure by </w:t>
      </w:r>
      <w:r w:rsidR="00A12495" w:rsidRPr="0041151D">
        <w:t>BHRD</w:t>
      </w:r>
      <w:r w:rsidRPr="0041151D">
        <w:t xml:space="preserve"> staff without a client’s authorization, the Privacy Officer </w:t>
      </w:r>
      <w:r w:rsidR="00025D58" w:rsidRPr="0041151D">
        <w:t>sha</w:t>
      </w:r>
      <w:r w:rsidRPr="0041151D">
        <w:t>ll ensure that the minimum necessary restriction is applied whenever required by law.</w:t>
      </w:r>
    </w:p>
    <w:p w14:paraId="2769575E" w14:textId="77777777" w:rsidR="00580F8B" w:rsidRPr="0041151D" w:rsidRDefault="00580F8B" w:rsidP="007E21E2">
      <w:pPr>
        <w:pStyle w:val="PPLevel5"/>
        <w:keepNext/>
      </w:pPr>
      <w:r w:rsidRPr="0041151D">
        <w:t>The minimum necessary restriction for routine releases</w:t>
      </w:r>
    </w:p>
    <w:p w14:paraId="2769575F" w14:textId="77777777" w:rsidR="00580F8B" w:rsidRPr="0041151D" w:rsidRDefault="00580F8B" w:rsidP="005570A5">
      <w:pPr>
        <w:pStyle w:val="PPLevel6"/>
      </w:pPr>
      <w:r w:rsidRPr="0041151D">
        <w:t xml:space="preserve">The Privacy Officer </w:t>
      </w:r>
      <w:r w:rsidR="00025D58" w:rsidRPr="0041151D">
        <w:t>sha</w:t>
      </w:r>
      <w:r w:rsidRPr="0041151D">
        <w:t xml:space="preserve">ll review for approval each routine and recurring disclosure of </w:t>
      </w:r>
      <w:r w:rsidR="00AF6CA0" w:rsidRPr="0041151D">
        <w:t>PHI</w:t>
      </w:r>
      <w:r w:rsidRPr="0041151D">
        <w:t xml:space="preserve"> to ensure it meets the minimum necessary restriction, when that restriction applies.</w:t>
      </w:r>
    </w:p>
    <w:p w14:paraId="27695760" w14:textId="77777777" w:rsidR="00580F8B" w:rsidRPr="0041151D" w:rsidRDefault="00580F8B" w:rsidP="005570A5">
      <w:pPr>
        <w:pStyle w:val="PPLevel6"/>
      </w:pPr>
      <w:r w:rsidRPr="0041151D">
        <w:t>Once a routine release is approved by the Privacy Officer, the disclosure may recur as needed without additional approval unless the disclosure changes as to recipient, purpose, content, or any other aspect of the disclosure.</w:t>
      </w:r>
    </w:p>
    <w:p w14:paraId="27695761" w14:textId="21CE144D" w:rsidR="00580F8B" w:rsidRPr="0041151D" w:rsidRDefault="00580F8B" w:rsidP="005570A5">
      <w:pPr>
        <w:pStyle w:val="PPLevel6"/>
      </w:pPr>
      <w:r w:rsidRPr="0041151D">
        <w:t>See</w:t>
      </w:r>
      <w:r w:rsidR="00025D58" w:rsidRPr="0041151D">
        <w:t xml:space="preserve"> </w:t>
      </w:r>
      <w:r w:rsidRPr="0041151D">
        <w:t xml:space="preserve">Attachment </w:t>
      </w:r>
      <w:r w:rsidR="00025D58" w:rsidRPr="0041151D">
        <w:t xml:space="preserve">A, </w:t>
      </w:r>
      <w:r w:rsidR="00CD5DE0" w:rsidRPr="002D6501">
        <w:t>Appendix</w:t>
      </w:r>
      <w:r w:rsidRPr="002D6501">
        <w:t xml:space="preserve"> </w:t>
      </w:r>
      <w:r w:rsidR="00CD5DE0" w:rsidRPr="002D6501">
        <w:t>5</w:t>
      </w:r>
      <w:r w:rsidR="002D6501" w:rsidRPr="002D6501">
        <w:t>:</w:t>
      </w:r>
      <w:r w:rsidRPr="002D6501">
        <w:t xml:space="preserve"> </w:t>
      </w:r>
      <w:r w:rsidR="005F2D34" w:rsidRPr="002D6501">
        <w:t xml:space="preserve">Routine Disclosures of </w:t>
      </w:r>
      <w:smartTag w:uri="urn:schemas-microsoft-com:office:smarttags" w:element="stockticker">
        <w:r w:rsidR="005F2D34" w:rsidRPr="002D6501">
          <w:t>PHI</w:t>
        </w:r>
      </w:smartTag>
      <w:r w:rsidR="005F2D34" w:rsidRPr="002D6501">
        <w:t xml:space="preserve"> by </w:t>
      </w:r>
      <w:r w:rsidR="00A12495" w:rsidRPr="002D6501">
        <w:t>BHRD</w:t>
      </w:r>
      <w:r w:rsidR="005F2D34" w:rsidRPr="002D6501">
        <w:t xml:space="preserve"> Staff without Client Consent or Authorization</w:t>
      </w:r>
      <w:r w:rsidRPr="002D6501">
        <w:t xml:space="preserve"> for a list of routine disclosures.</w:t>
      </w:r>
      <w:r w:rsidR="006D4D6B" w:rsidRPr="0041151D">
        <w:t xml:space="preserve"> </w:t>
      </w:r>
      <w:r w:rsidR="00193919" w:rsidRPr="0041151D">
        <w:t>D</w:t>
      </w:r>
      <w:r w:rsidR="005F2D34" w:rsidRPr="0041151D">
        <w:t xml:space="preserve">isclosures </w:t>
      </w:r>
      <w:r w:rsidR="00193919" w:rsidRPr="0041151D">
        <w:t xml:space="preserve">for treatment, payment or healthcare operations </w:t>
      </w:r>
      <w:r w:rsidR="005F2D34" w:rsidRPr="0041151D">
        <w:t>do not need to be tracked for</w:t>
      </w:r>
      <w:r w:rsidR="00025D58" w:rsidRPr="0041151D">
        <w:t xml:space="preserve"> the purpose of an accounting.</w:t>
      </w:r>
    </w:p>
    <w:p w14:paraId="27695762" w14:textId="77777777" w:rsidR="00580F8B" w:rsidRPr="0041151D" w:rsidRDefault="00580F8B" w:rsidP="007E21E2">
      <w:pPr>
        <w:pStyle w:val="PPLevel5"/>
        <w:keepNext/>
      </w:pPr>
      <w:r w:rsidRPr="0041151D">
        <w:t>The minimum necessary restriction for</w:t>
      </w:r>
      <w:r w:rsidR="002B1937" w:rsidRPr="0041151D">
        <w:t xml:space="preserve"> non-routine</w:t>
      </w:r>
      <w:r w:rsidRPr="0041151D">
        <w:t xml:space="preserve"> releases</w:t>
      </w:r>
    </w:p>
    <w:p w14:paraId="27695763" w14:textId="77777777" w:rsidR="00580F8B" w:rsidRPr="0041151D" w:rsidRDefault="00580F8B" w:rsidP="005570A5">
      <w:pPr>
        <w:pStyle w:val="PPLevel6"/>
      </w:pPr>
      <w:r w:rsidRPr="0041151D">
        <w:t xml:space="preserve">The Privacy Officer </w:t>
      </w:r>
      <w:r w:rsidR="00025D58" w:rsidRPr="0041151D">
        <w:t>sha</w:t>
      </w:r>
      <w:r w:rsidRPr="0041151D">
        <w:t xml:space="preserve">ll review each </w:t>
      </w:r>
      <w:r w:rsidR="002B1937" w:rsidRPr="0041151D">
        <w:t>non-routine</w:t>
      </w:r>
      <w:r w:rsidRPr="0041151D">
        <w:t xml:space="preserve"> request for disclosure of </w:t>
      </w:r>
      <w:r w:rsidR="00AF6CA0" w:rsidRPr="0041151D">
        <w:t>PHI</w:t>
      </w:r>
      <w:r w:rsidRPr="0041151D">
        <w:t xml:space="preserve"> to ensure it meets the minimum necessary restriction.</w:t>
      </w:r>
    </w:p>
    <w:p w14:paraId="27695764" w14:textId="77777777" w:rsidR="00580F8B" w:rsidRPr="0041151D" w:rsidRDefault="00580F8B" w:rsidP="005570A5">
      <w:pPr>
        <w:pStyle w:val="PPLevel6"/>
      </w:pPr>
      <w:r w:rsidRPr="0041151D">
        <w:t>When the request for information comes from the following persons or entities, the specifically requested information may be assumed, at the discretion of the Privacy Officer, to be the minimum necessary:</w:t>
      </w:r>
    </w:p>
    <w:p w14:paraId="27695765" w14:textId="77777777" w:rsidR="00580F8B" w:rsidRPr="0041151D" w:rsidRDefault="00580F8B" w:rsidP="005570A5">
      <w:pPr>
        <w:pStyle w:val="PPLevel7"/>
      </w:pPr>
      <w:r w:rsidRPr="0041151D">
        <w:t xml:space="preserve">Public officials who may receive </w:t>
      </w:r>
      <w:r w:rsidR="00AF6CA0" w:rsidRPr="0041151D">
        <w:t>PHI</w:t>
      </w:r>
      <w:r w:rsidRPr="0041151D">
        <w:t xml:space="preserve"> without client authorization, when the official represents that the information requested is the minimum n</w:t>
      </w:r>
      <w:r w:rsidR="00F20F1B" w:rsidRPr="0041151D">
        <w:t>ecessary for the stated purpose</w:t>
      </w:r>
      <w:r w:rsidR="00523072" w:rsidRPr="0041151D">
        <w:t>;</w:t>
      </w:r>
    </w:p>
    <w:p w14:paraId="27695766" w14:textId="77777777" w:rsidR="00580F8B" w:rsidRPr="0041151D" w:rsidRDefault="00580F8B" w:rsidP="005570A5">
      <w:pPr>
        <w:pStyle w:val="PPLevel7"/>
      </w:pPr>
      <w:r w:rsidRPr="0041151D">
        <w:t>Another covered entity</w:t>
      </w:r>
      <w:r w:rsidR="00523072" w:rsidRPr="0041151D">
        <w:t>;</w:t>
      </w:r>
    </w:p>
    <w:p w14:paraId="27695767" w14:textId="77777777" w:rsidR="00580F8B" w:rsidRPr="0041151D" w:rsidRDefault="00580F8B" w:rsidP="005570A5">
      <w:pPr>
        <w:pStyle w:val="PPLevel7"/>
      </w:pPr>
      <w:r w:rsidRPr="0041151D">
        <w:t>A staff</w:t>
      </w:r>
      <w:r w:rsidR="004C3E82" w:rsidRPr="0041151D">
        <w:t xml:space="preserve"> </w:t>
      </w:r>
      <w:r w:rsidRPr="0041151D">
        <w:t>person of a business associate of another covered entity who is providing professional services to the covered entity, when the person represents that the information requested is the minimum necessary for the stated purpose</w:t>
      </w:r>
      <w:r w:rsidR="00523072" w:rsidRPr="0041151D">
        <w:t>;</w:t>
      </w:r>
      <w:r w:rsidRPr="0041151D">
        <w:t xml:space="preserve"> or</w:t>
      </w:r>
    </w:p>
    <w:p w14:paraId="27695768" w14:textId="77777777" w:rsidR="00580F8B" w:rsidRPr="0041151D" w:rsidRDefault="00580F8B" w:rsidP="005570A5">
      <w:pPr>
        <w:pStyle w:val="PPLevel7"/>
      </w:pPr>
      <w:r w:rsidRPr="0041151D">
        <w:lastRenderedPageBreak/>
        <w:t xml:space="preserve">A researcher whose research has been approved by the </w:t>
      </w:r>
      <w:r w:rsidR="00A12495" w:rsidRPr="0041151D">
        <w:t>BHRD</w:t>
      </w:r>
      <w:r w:rsidRPr="0041151D">
        <w:t xml:space="preserve"> </w:t>
      </w:r>
      <w:r w:rsidR="004C3E82" w:rsidRPr="0041151D">
        <w:t xml:space="preserve">Evaluation and </w:t>
      </w:r>
      <w:r w:rsidRPr="0041151D">
        <w:t>Research Committee.</w:t>
      </w:r>
    </w:p>
    <w:p w14:paraId="27695769" w14:textId="77777777" w:rsidR="00580F8B" w:rsidRPr="0041151D" w:rsidRDefault="00580F8B" w:rsidP="007E21E2">
      <w:pPr>
        <w:pStyle w:val="PPLevel6"/>
        <w:keepNext/>
      </w:pPr>
      <w:r w:rsidRPr="0041151D">
        <w:t>For all other</w:t>
      </w:r>
      <w:r w:rsidR="002B1937" w:rsidRPr="0041151D">
        <w:t xml:space="preserve"> non-routine</w:t>
      </w:r>
      <w:r w:rsidRPr="0041151D">
        <w:t xml:space="preserve"> releases, the following guidelines apply:</w:t>
      </w:r>
    </w:p>
    <w:p w14:paraId="2769576A" w14:textId="77777777" w:rsidR="00580F8B" w:rsidRPr="0041151D" w:rsidRDefault="00580F8B" w:rsidP="005570A5">
      <w:pPr>
        <w:pStyle w:val="PPLevel7"/>
      </w:pPr>
      <w:r w:rsidRPr="0041151D">
        <w:t xml:space="preserve">A whole </w:t>
      </w:r>
      <w:r w:rsidR="00726CEE" w:rsidRPr="0041151D">
        <w:t xml:space="preserve">clinical </w:t>
      </w:r>
      <w:r w:rsidRPr="0041151D">
        <w:t xml:space="preserve">record </w:t>
      </w:r>
      <w:r w:rsidR="0029714F" w:rsidRPr="0041151D">
        <w:t>sha</w:t>
      </w:r>
      <w:r w:rsidRPr="0041151D">
        <w:t>ll not be used or disclosed unless the entire record is specifically justified as the amount that is reasonably necessary for the stated purpose</w:t>
      </w:r>
      <w:r w:rsidR="00523072" w:rsidRPr="0041151D">
        <w:t>;</w:t>
      </w:r>
    </w:p>
    <w:p w14:paraId="2769576B" w14:textId="30C70B28" w:rsidR="00580F8B" w:rsidRPr="0041151D" w:rsidRDefault="00580F8B" w:rsidP="005570A5">
      <w:pPr>
        <w:pStyle w:val="PPLevel7"/>
      </w:pPr>
      <w:r w:rsidRPr="0041151D">
        <w:t xml:space="preserve">A limited data set </w:t>
      </w:r>
      <w:r w:rsidR="00A4150D" w:rsidRPr="0041151D">
        <w:t>may be</w:t>
      </w:r>
      <w:r w:rsidRPr="0041151D">
        <w:t xml:space="preserve"> considered the minimum necessary information for disclosure when there is a </w:t>
      </w:r>
      <w:r w:rsidR="00D42ADA" w:rsidRPr="0041151D">
        <w:t xml:space="preserve">limited </w:t>
      </w:r>
      <w:r w:rsidRPr="0041151D">
        <w:t xml:space="preserve">data </w:t>
      </w:r>
      <w:r w:rsidR="00D42ADA" w:rsidRPr="0041151D">
        <w:t xml:space="preserve">set </w:t>
      </w:r>
      <w:r w:rsidR="00994717" w:rsidRPr="0041151D">
        <w:t xml:space="preserve">sharing </w:t>
      </w:r>
      <w:r w:rsidRPr="0041151D">
        <w:t>agreement</w:t>
      </w:r>
      <w:r w:rsidR="009869A0" w:rsidRPr="0041151D">
        <w:t xml:space="preserve"> (</w:t>
      </w:r>
      <w:r w:rsidR="00024373" w:rsidRPr="0041151D">
        <w:t xml:space="preserve">Attachment A, </w:t>
      </w:r>
      <w:r w:rsidR="009869A0" w:rsidRPr="0041151D">
        <w:t>Appendix 2</w:t>
      </w:r>
      <w:r w:rsidR="007B6664" w:rsidRPr="0041151D">
        <w:t>2</w:t>
      </w:r>
      <w:r w:rsidR="00E45E7B">
        <w:t>:</w:t>
      </w:r>
      <w:r w:rsidR="009869A0" w:rsidRPr="0041151D">
        <w:t xml:space="preserve"> Data </w:t>
      </w:r>
      <w:r w:rsidR="00024373" w:rsidRPr="0041151D">
        <w:t>Use</w:t>
      </w:r>
      <w:r w:rsidR="009869A0" w:rsidRPr="0041151D">
        <w:t xml:space="preserve"> Agreement for Limited Data Set) </w:t>
      </w:r>
      <w:r w:rsidRPr="0041151D">
        <w:t>and the data are for research, public health, or health care operations</w:t>
      </w:r>
      <w:r w:rsidR="00523072" w:rsidRPr="0041151D">
        <w:t>;</w:t>
      </w:r>
    </w:p>
    <w:p w14:paraId="2769576C" w14:textId="77777777" w:rsidR="00580F8B" w:rsidRPr="0041151D" w:rsidRDefault="00580F8B" w:rsidP="005570A5">
      <w:pPr>
        <w:pStyle w:val="PPLevel7"/>
      </w:pPr>
      <w:r w:rsidRPr="0041151D">
        <w:t xml:space="preserve">All elements in an electronic transaction under 45 </w:t>
      </w:r>
      <w:smartTag w:uri="urn:schemas-microsoft-com:office:smarttags" w:element="stockticker">
        <w:r w:rsidRPr="0041151D">
          <w:t>CFR</w:t>
        </w:r>
      </w:smartTag>
      <w:r w:rsidRPr="0041151D">
        <w:t xml:space="preserve"> Part 162 are considered necessary when one element in an electronic transaction is required</w:t>
      </w:r>
      <w:r w:rsidR="00523072" w:rsidRPr="0041151D">
        <w:t>; and</w:t>
      </w:r>
    </w:p>
    <w:p w14:paraId="2769576D" w14:textId="77777777" w:rsidR="00580F8B" w:rsidRPr="0041151D" w:rsidRDefault="00580F8B" w:rsidP="005570A5">
      <w:pPr>
        <w:pStyle w:val="PPLevel7"/>
      </w:pPr>
      <w:r w:rsidRPr="0041151D">
        <w:t>All contractually required disclosure of individual client information is considered the “minimum necessary.”</w:t>
      </w:r>
    </w:p>
    <w:p w14:paraId="2769576E" w14:textId="77777777" w:rsidR="00580F8B" w:rsidRPr="0041151D" w:rsidRDefault="00580F8B" w:rsidP="005570A5">
      <w:pPr>
        <w:pStyle w:val="PPLevel6"/>
      </w:pPr>
      <w:r w:rsidRPr="0041151D">
        <w:t xml:space="preserve">Some non-routine releases </w:t>
      </w:r>
      <w:r w:rsidR="007E41BE" w:rsidRPr="0041151D">
        <w:t>will</w:t>
      </w:r>
      <w:r w:rsidRPr="0041151D">
        <w:t xml:space="preserve"> need to be covered by a data-sharing agreement.</w:t>
      </w:r>
      <w:r w:rsidR="006D4D6B" w:rsidRPr="0041151D">
        <w:t xml:space="preserve"> </w:t>
      </w:r>
    </w:p>
    <w:p w14:paraId="2769576F" w14:textId="77777777" w:rsidR="00580F8B" w:rsidRPr="0041151D" w:rsidRDefault="00580F8B" w:rsidP="005570A5">
      <w:pPr>
        <w:pStyle w:val="PPLevel4"/>
      </w:pPr>
      <w:r w:rsidRPr="0041151D">
        <w:t xml:space="preserve">When </w:t>
      </w:r>
      <w:r w:rsidR="00A12495" w:rsidRPr="0041151D">
        <w:t>BHRD</w:t>
      </w:r>
      <w:r w:rsidRPr="0041151D">
        <w:t xml:space="preserve"> staff request </w:t>
      </w:r>
      <w:smartTag w:uri="urn:schemas-microsoft-com:office:smarttags" w:element="stockticker">
        <w:r w:rsidRPr="0041151D">
          <w:t>PHI</w:t>
        </w:r>
      </w:smartTag>
      <w:r w:rsidRPr="0041151D">
        <w:t xml:space="preserve"> of another provider, plan, or any other source without a client’s authorization, the individual staff</w:t>
      </w:r>
      <w:r w:rsidR="006A48E8" w:rsidRPr="0041151D">
        <w:t xml:space="preserve"> </w:t>
      </w:r>
      <w:r w:rsidR="0029714F" w:rsidRPr="0041151D">
        <w:t>sha</w:t>
      </w:r>
      <w:r w:rsidRPr="0041151D">
        <w:t>ll ensure that the minimum necessary restriction is applied whenever required by law.</w:t>
      </w:r>
    </w:p>
    <w:p w14:paraId="27695770" w14:textId="77777777" w:rsidR="00622607" w:rsidRPr="0041151D" w:rsidRDefault="00622607" w:rsidP="00D62FCF">
      <w:pPr>
        <w:pStyle w:val="PPLevel5"/>
        <w:numPr>
          <w:ilvl w:val="0"/>
          <w:numId w:val="0"/>
        </w:numPr>
        <w:ind w:left="2520"/>
      </w:pPr>
      <w:r w:rsidRPr="0041151D">
        <w:t xml:space="preserve">Guidelines for the determination of minimum necessary for the request for </w:t>
      </w:r>
      <w:r w:rsidR="00AF6CA0" w:rsidRPr="0041151D">
        <w:t>PHI</w:t>
      </w:r>
      <w:r w:rsidRPr="0041151D">
        <w:t xml:space="preserve"> are as follows:</w:t>
      </w:r>
    </w:p>
    <w:p w14:paraId="27695771" w14:textId="77777777" w:rsidR="00622607" w:rsidRPr="0041151D" w:rsidRDefault="00622607" w:rsidP="005570A5">
      <w:pPr>
        <w:pStyle w:val="PPLevel5"/>
      </w:pPr>
      <w:r w:rsidRPr="0041151D">
        <w:t xml:space="preserve">A whole </w:t>
      </w:r>
      <w:r w:rsidR="00726CEE" w:rsidRPr="0041151D">
        <w:t xml:space="preserve">clinical </w:t>
      </w:r>
      <w:r w:rsidRPr="0041151D">
        <w:t>record shall not be requested unless the entire record is specifically justified as the amount that is reasonably necessary for the stated purpose.</w:t>
      </w:r>
      <w:r w:rsidR="006D4D6B" w:rsidRPr="0041151D">
        <w:t xml:space="preserve"> </w:t>
      </w:r>
      <w:r w:rsidRPr="0041151D">
        <w:t xml:space="preserve">A whole </w:t>
      </w:r>
      <w:r w:rsidR="00726CEE" w:rsidRPr="0041151D">
        <w:t xml:space="preserve">clinical </w:t>
      </w:r>
      <w:r w:rsidRPr="0041151D">
        <w:t>record may be requested for use during an on-site audit</w:t>
      </w:r>
      <w:r w:rsidR="00523072" w:rsidRPr="0041151D">
        <w:t>;</w:t>
      </w:r>
    </w:p>
    <w:p w14:paraId="27695772" w14:textId="77777777" w:rsidR="00622607" w:rsidRPr="0041151D" w:rsidRDefault="00622607" w:rsidP="005570A5">
      <w:pPr>
        <w:pStyle w:val="PPLevel5"/>
      </w:pPr>
      <w:r w:rsidRPr="0041151D">
        <w:t>A limited data set may be considered the minimum necessary information for request when there is a data use agreement and the data are for research, public health, or health care operations</w:t>
      </w:r>
      <w:r w:rsidR="00523072" w:rsidRPr="0041151D">
        <w:t>;</w:t>
      </w:r>
    </w:p>
    <w:p w14:paraId="27695773" w14:textId="77777777" w:rsidR="00622607" w:rsidRPr="0041151D" w:rsidRDefault="00622607" w:rsidP="005570A5">
      <w:pPr>
        <w:pStyle w:val="PPLevel5"/>
      </w:pPr>
      <w:r w:rsidRPr="0041151D">
        <w:t xml:space="preserve">All elements in an electronic transaction under 45 </w:t>
      </w:r>
      <w:smartTag w:uri="urn:schemas-microsoft-com:office:smarttags" w:element="stockticker">
        <w:r w:rsidRPr="0041151D">
          <w:t>CFR</w:t>
        </w:r>
      </w:smartTag>
      <w:r w:rsidRPr="0041151D">
        <w:t xml:space="preserve"> Part 162 are considered necessary when one element in an electronic transaction is required</w:t>
      </w:r>
      <w:r w:rsidR="00523072" w:rsidRPr="0041151D">
        <w:t>; and</w:t>
      </w:r>
    </w:p>
    <w:p w14:paraId="27695774" w14:textId="77777777" w:rsidR="00622607" w:rsidRPr="0041151D" w:rsidRDefault="00622607" w:rsidP="005570A5">
      <w:pPr>
        <w:pStyle w:val="PPLevel5"/>
      </w:pPr>
      <w:r w:rsidRPr="0041151D">
        <w:t xml:space="preserve">All contractually required requests of </w:t>
      </w:r>
      <w:r w:rsidR="00AF6CA0" w:rsidRPr="0041151D">
        <w:t>PHI</w:t>
      </w:r>
      <w:r w:rsidRPr="0041151D">
        <w:t xml:space="preserve"> are considered the “minimum necessary.”</w:t>
      </w:r>
    </w:p>
    <w:p w14:paraId="27695775" w14:textId="77777777" w:rsidR="00622607" w:rsidRPr="0041151D" w:rsidRDefault="00430D49" w:rsidP="00B41F71">
      <w:pPr>
        <w:pStyle w:val="PPLevel3"/>
        <w:keepNext/>
      </w:pPr>
      <w:r w:rsidRPr="0041151D">
        <w:lastRenderedPageBreak/>
        <w:t>Disclosures</w:t>
      </w:r>
    </w:p>
    <w:p w14:paraId="27695776" w14:textId="77777777" w:rsidR="00962D0B" w:rsidRPr="0041151D" w:rsidRDefault="00962D0B" w:rsidP="005570A5">
      <w:pPr>
        <w:pStyle w:val="PPLevel4"/>
      </w:pPr>
      <w:r w:rsidRPr="0041151D">
        <w:t xml:space="preserve">All disclosures of </w:t>
      </w:r>
      <w:smartTag w:uri="urn:schemas-microsoft-com:office:smarttags" w:element="stockticker">
        <w:r w:rsidRPr="0041151D">
          <w:t>PHI</w:t>
        </w:r>
      </w:smartTag>
      <w:r w:rsidRPr="0041151D">
        <w:t xml:space="preserve"> by </w:t>
      </w:r>
      <w:r w:rsidR="00A12495" w:rsidRPr="0041151D">
        <w:t>BHRD</w:t>
      </w:r>
      <w:r w:rsidRPr="0041151D">
        <w:t xml:space="preserve"> staff to persons, who are not approved for its access and use, as described above, shall occur according to </w:t>
      </w:r>
      <w:r w:rsidR="006B02E6">
        <w:t>S</w:t>
      </w:r>
      <w:r w:rsidRPr="0041151D">
        <w:t xml:space="preserve">tate and </w:t>
      </w:r>
      <w:r w:rsidR="006B02E6">
        <w:t>F</w:t>
      </w:r>
      <w:r w:rsidRPr="0041151D">
        <w:t>ederal law.</w:t>
      </w:r>
    </w:p>
    <w:p w14:paraId="27695777" w14:textId="69F3A1C2" w:rsidR="00785AAB" w:rsidRPr="0041151D" w:rsidRDefault="00785AAB" w:rsidP="005570A5">
      <w:pPr>
        <w:pStyle w:val="PPLevel4"/>
      </w:pPr>
      <w:r w:rsidRPr="0041151D">
        <w:t>Consent or a</w:t>
      </w:r>
      <w:r w:rsidR="00962D0B" w:rsidRPr="0041151D">
        <w:t xml:space="preserve">uthorization is </w:t>
      </w:r>
      <w:r w:rsidRPr="0041151D">
        <w:t xml:space="preserve">required for the disclosure of </w:t>
      </w:r>
      <w:r w:rsidR="006750C3">
        <w:t>SUD</w:t>
      </w:r>
      <w:r w:rsidRPr="0041151D">
        <w:t xml:space="preserve"> </w:t>
      </w:r>
      <w:r w:rsidR="00AF6CA0" w:rsidRPr="0041151D">
        <w:t>PHI</w:t>
      </w:r>
      <w:r w:rsidR="00652BFE" w:rsidRPr="0041151D">
        <w:t>, unless there is a medical emergency as defined in 42 CFR Part</w:t>
      </w:r>
      <w:r w:rsidR="00024373" w:rsidRPr="0041151D">
        <w:t> </w:t>
      </w:r>
      <w:r w:rsidR="00652BFE" w:rsidRPr="0041151D">
        <w:t>2.</w:t>
      </w:r>
    </w:p>
    <w:p w14:paraId="27695778" w14:textId="66FB2B0E" w:rsidR="00622607" w:rsidRPr="0041151D" w:rsidRDefault="00785AAB" w:rsidP="006750C3">
      <w:pPr>
        <w:pStyle w:val="PPLevel4"/>
        <w:keepNext/>
      </w:pPr>
      <w:r w:rsidRPr="0041151D">
        <w:t xml:space="preserve">Consent or authorization is </w:t>
      </w:r>
      <w:r w:rsidR="00962D0B" w:rsidRPr="0041151D">
        <w:t xml:space="preserve">not required for the disclosure of </w:t>
      </w:r>
      <w:r w:rsidR="006750C3">
        <w:t>MH</w:t>
      </w:r>
      <w:r w:rsidRPr="0041151D">
        <w:t xml:space="preserve"> </w:t>
      </w:r>
      <w:r w:rsidR="00AF6CA0" w:rsidRPr="0041151D">
        <w:t>PHI</w:t>
      </w:r>
      <w:r w:rsidR="00962D0B" w:rsidRPr="0041151D">
        <w:t>:</w:t>
      </w:r>
    </w:p>
    <w:p w14:paraId="27695779" w14:textId="77777777" w:rsidR="00962D0B" w:rsidRPr="0041151D" w:rsidRDefault="00962D0B" w:rsidP="006750C3">
      <w:pPr>
        <w:pStyle w:val="PPLevel5"/>
        <w:keepNext/>
      </w:pPr>
      <w:r w:rsidRPr="0041151D">
        <w:t>To the individual</w:t>
      </w:r>
      <w:r w:rsidR="00523072" w:rsidRPr="0041151D">
        <w:t>;</w:t>
      </w:r>
    </w:p>
    <w:p w14:paraId="2769577A" w14:textId="77777777" w:rsidR="00962D0B" w:rsidRPr="0041151D" w:rsidRDefault="00962D0B" w:rsidP="005570A5">
      <w:pPr>
        <w:pStyle w:val="PPLevel5"/>
      </w:pPr>
      <w:r w:rsidRPr="0041151D">
        <w:t>To the legal personal representative of the individual</w:t>
      </w:r>
      <w:r w:rsidR="00523072" w:rsidRPr="0041151D">
        <w:t>;</w:t>
      </w:r>
    </w:p>
    <w:p w14:paraId="2769577B" w14:textId="77777777" w:rsidR="00962D0B" w:rsidRPr="0041151D" w:rsidRDefault="00962D0B" w:rsidP="005570A5">
      <w:pPr>
        <w:pStyle w:val="PPLevel5"/>
      </w:pPr>
      <w:r w:rsidRPr="0041151D">
        <w:t>To the parent, guardian, or other person acting in loco parentis, as allowed by law</w:t>
      </w:r>
      <w:r w:rsidR="00523072" w:rsidRPr="0041151D">
        <w:t>;</w:t>
      </w:r>
    </w:p>
    <w:p w14:paraId="2769577C" w14:textId="77777777" w:rsidR="00962D0B" w:rsidRPr="0041151D" w:rsidRDefault="00962D0B" w:rsidP="005570A5">
      <w:pPr>
        <w:pStyle w:val="PPLevel5"/>
      </w:pPr>
      <w:r w:rsidRPr="0041151D">
        <w:t>To a health care provider or entity for the purpose of treatment, payment, or health care operations</w:t>
      </w:r>
      <w:r w:rsidR="00523072" w:rsidRPr="0041151D">
        <w:t>:</w:t>
      </w:r>
    </w:p>
    <w:p w14:paraId="2769577D" w14:textId="5F03B953" w:rsidR="00962D0B" w:rsidRPr="0041151D" w:rsidRDefault="00962D0B" w:rsidP="005570A5">
      <w:pPr>
        <w:pStyle w:val="PPLevel6"/>
      </w:pPr>
      <w:r w:rsidRPr="0041151D">
        <w:t xml:space="preserve">For the purpose of treatment, the fact of enrollment in the </w:t>
      </w:r>
      <w:r w:rsidR="00A70FFE" w:rsidRPr="0041151D">
        <w:t>Behavioral Health Plan</w:t>
      </w:r>
      <w:r w:rsidRPr="0041151D">
        <w:t>, the identity of the treatment agency, and the identity of the case manager may be released without authorization or consent to the health care providers or entities.</w:t>
      </w:r>
      <w:r w:rsidR="006D4D6B" w:rsidRPr="0041151D">
        <w:t xml:space="preserve"> </w:t>
      </w:r>
      <w:r w:rsidRPr="0041151D">
        <w:t>Additional information may be released in certain situations.</w:t>
      </w:r>
      <w:r w:rsidR="006D4D6B" w:rsidRPr="0041151D">
        <w:t xml:space="preserve"> </w:t>
      </w:r>
      <w:r w:rsidRPr="0041151D">
        <w:t>See Attachment A, Appendix</w:t>
      </w:r>
      <w:r w:rsidR="00F23F3C">
        <w:t> </w:t>
      </w:r>
      <w:r w:rsidRPr="0041151D">
        <w:t>6</w:t>
      </w:r>
      <w:r w:rsidR="00E45E7B">
        <w:t>:</w:t>
      </w:r>
      <w:r w:rsidR="00C8382C" w:rsidRPr="0041151D">
        <w:t xml:space="preserve"> </w:t>
      </w:r>
      <w:proofErr w:type="spellStart"/>
      <w:r w:rsidR="00377C92" w:rsidRPr="00377C92">
        <w:t>Redisclosure</w:t>
      </w:r>
      <w:proofErr w:type="spellEnd"/>
      <w:r w:rsidR="00377C92" w:rsidRPr="00377C92">
        <w:t xml:space="preserve"> of Information for Enrolled Clients</w:t>
      </w:r>
      <w:r w:rsidR="00523072" w:rsidRPr="0041151D">
        <w:t>; and</w:t>
      </w:r>
    </w:p>
    <w:p w14:paraId="2769577E" w14:textId="77777777" w:rsidR="00962D0B" w:rsidRPr="0041151D" w:rsidRDefault="00962D0B" w:rsidP="005570A5">
      <w:pPr>
        <w:pStyle w:val="PPLevel6"/>
      </w:pPr>
      <w:r w:rsidRPr="0041151D">
        <w:t>Other disclosures for the purpose of treatment may require a consent</w:t>
      </w:r>
      <w:r w:rsidR="00523072" w:rsidRPr="0041151D">
        <w:t>;</w:t>
      </w:r>
    </w:p>
    <w:p w14:paraId="2769577F" w14:textId="77777777" w:rsidR="00962D0B" w:rsidRPr="0041151D" w:rsidRDefault="00962D0B" w:rsidP="005570A5">
      <w:pPr>
        <w:pStyle w:val="PPLevel5"/>
      </w:pPr>
      <w:r w:rsidRPr="0041151D">
        <w:t>To a public health authority for the purpose of preventing or controlling disease, injury, or disability</w:t>
      </w:r>
      <w:r w:rsidR="00523072" w:rsidRPr="0041151D">
        <w:t>;</w:t>
      </w:r>
    </w:p>
    <w:p w14:paraId="27695780" w14:textId="77777777" w:rsidR="00962D0B" w:rsidRPr="0041151D" w:rsidRDefault="00962D0B" w:rsidP="007E21E2">
      <w:pPr>
        <w:pStyle w:val="PPLevel5"/>
        <w:keepNext/>
      </w:pPr>
      <w:r w:rsidRPr="0041151D">
        <w:t>To a public authority authorized by law to receive reports of child or vulnerable adult abuse or neglect</w:t>
      </w:r>
      <w:r w:rsidR="00523072" w:rsidRPr="0041151D">
        <w:t>:</w:t>
      </w:r>
    </w:p>
    <w:p w14:paraId="27695781" w14:textId="77777777" w:rsidR="00962D0B" w:rsidRPr="0041151D" w:rsidRDefault="00591C44" w:rsidP="005570A5">
      <w:pPr>
        <w:pStyle w:val="PPLevel6"/>
      </w:pPr>
      <w:r w:rsidRPr="0041151D">
        <w:t>To the extent the disclosure is required by law and the disclosure complies with and is limited to the relevant requirement of such law</w:t>
      </w:r>
      <w:r w:rsidR="00523072" w:rsidRPr="0041151D">
        <w:t>;</w:t>
      </w:r>
    </w:p>
    <w:p w14:paraId="27695782" w14:textId="77777777" w:rsidR="00591C44" w:rsidRPr="0041151D" w:rsidRDefault="00591C44" w:rsidP="005570A5">
      <w:pPr>
        <w:pStyle w:val="PPLevel6"/>
      </w:pPr>
      <w:r w:rsidRPr="0041151D">
        <w:t xml:space="preserve">To the extent that the disclosure is authorized by law and </w:t>
      </w:r>
      <w:r w:rsidR="00A12495" w:rsidRPr="0041151D">
        <w:t>BHRD</w:t>
      </w:r>
      <w:r w:rsidRPr="0041151D">
        <w:t xml:space="preserve"> feels the disclosure is necessary to prevent serious harm to the individual or other potential victims</w:t>
      </w:r>
      <w:r w:rsidR="00523072" w:rsidRPr="0041151D">
        <w:t>;</w:t>
      </w:r>
      <w:r w:rsidR="00F20F1B" w:rsidRPr="0041151D">
        <w:t xml:space="preserve"> </w:t>
      </w:r>
    </w:p>
    <w:p w14:paraId="27695783" w14:textId="391FDC9B" w:rsidR="008B4BA4" w:rsidRPr="0041151D" w:rsidRDefault="008B4BA4" w:rsidP="005570A5">
      <w:pPr>
        <w:pStyle w:val="PPLevel6"/>
      </w:pPr>
      <w:r w:rsidRPr="0041151D">
        <w:t>When such a disclosure is made, no information</w:t>
      </w:r>
      <w:r w:rsidR="00AD2C97">
        <w:t xml:space="preserve"> </w:t>
      </w:r>
      <w:r w:rsidRPr="0041151D">
        <w:t>(</w:t>
      </w:r>
      <w:r w:rsidR="00086FFF" w:rsidRPr="0041151D">
        <w:t>e.g.,</w:t>
      </w:r>
      <w:r w:rsidRPr="0041151D">
        <w:t xml:space="preserve"> the identity of the caller) may be given that indicates the client is known to have a past or present </w:t>
      </w:r>
      <w:r w:rsidR="00024373" w:rsidRPr="0041151D">
        <w:t>SUD</w:t>
      </w:r>
      <w:r w:rsidRPr="0041151D">
        <w:t>, should this be the case for elder abuse or neglect</w:t>
      </w:r>
      <w:r w:rsidR="00523072" w:rsidRPr="0041151D">
        <w:t>;</w:t>
      </w:r>
      <w:r w:rsidR="00F20F1B" w:rsidRPr="0041151D">
        <w:t xml:space="preserve"> or</w:t>
      </w:r>
    </w:p>
    <w:p w14:paraId="27695784" w14:textId="77777777" w:rsidR="008B4BA4" w:rsidRPr="0041151D" w:rsidRDefault="008B4BA4" w:rsidP="007E21E2">
      <w:pPr>
        <w:pStyle w:val="PPLevel6"/>
        <w:keepLines/>
      </w:pPr>
      <w:r w:rsidRPr="0041151D">
        <w:lastRenderedPageBreak/>
        <w:t xml:space="preserve">When a disclosure has been made, the </w:t>
      </w:r>
      <w:r w:rsidR="00A12495" w:rsidRPr="0041151D">
        <w:t>BHRD</w:t>
      </w:r>
      <w:r w:rsidRPr="0041151D">
        <w:t xml:space="preserve"> staff</w:t>
      </w:r>
      <w:r w:rsidR="00C539E5" w:rsidRPr="0041151D">
        <w:t xml:space="preserve"> </w:t>
      </w:r>
      <w:r w:rsidRPr="0041151D">
        <w:t>person making the disclosure must inform the client (or pa</w:t>
      </w:r>
      <w:r w:rsidR="00C539E5" w:rsidRPr="0041151D">
        <w:t>r</w:t>
      </w:r>
      <w:r w:rsidRPr="0041151D">
        <w:t xml:space="preserve">ent, guardian, or personal representative) unless it is determined by a </w:t>
      </w:r>
      <w:r w:rsidR="00A12495" w:rsidRPr="0041151D">
        <w:t>BHRD</w:t>
      </w:r>
      <w:r w:rsidRPr="0041151D">
        <w:t xml:space="preserve"> licensed professional that:</w:t>
      </w:r>
    </w:p>
    <w:p w14:paraId="27695785" w14:textId="77777777" w:rsidR="008B4BA4" w:rsidRPr="0041151D" w:rsidRDefault="008B4BA4" w:rsidP="005570A5">
      <w:pPr>
        <w:pStyle w:val="PPLevel7"/>
      </w:pPr>
      <w:r w:rsidRPr="0041151D">
        <w:t>Informing the client would place him/her at risk of serious harm</w:t>
      </w:r>
      <w:r w:rsidR="00523072" w:rsidRPr="0041151D">
        <w:t>;</w:t>
      </w:r>
      <w:r w:rsidRPr="0041151D">
        <w:t xml:space="preserve"> or</w:t>
      </w:r>
    </w:p>
    <w:p w14:paraId="27695786" w14:textId="77777777" w:rsidR="008B4BA4" w:rsidRPr="0041151D" w:rsidRDefault="008B4BA4" w:rsidP="005570A5">
      <w:pPr>
        <w:pStyle w:val="PPLevel7"/>
      </w:pPr>
      <w:r w:rsidRPr="0041151D">
        <w:t>Informing the parent, guardian, or personal representative would place the client at further risk</w:t>
      </w:r>
      <w:r w:rsidR="00F20F1B" w:rsidRPr="0041151D">
        <w:t>;</w:t>
      </w:r>
    </w:p>
    <w:p w14:paraId="27695787" w14:textId="77777777" w:rsidR="008B4BA4" w:rsidRPr="0041151D" w:rsidRDefault="008B4BA4" w:rsidP="005570A5">
      <w:pPr>
        <w:pStyle w:val="PPLevel5"/>
      </w:pPr>
      <w:r w:rsidRPr="0041151D">
        <w:t>To the Food and Drug Administration (FDA) for the purpose of activities related to the quality, safety</w:t>
      </w:r>
      <w:r w:rsidR="00523072" w:rsidRPr="0041151D">
        <w:t>,</w:t>
      </w:r>
      <w:r w:rsidRPr="0041151D">
        <w:t xml:space="preserve"> or effectiveness of such FDA-regulated product or activity</w:t>
      </w:r>
      <w:r w:rsidR="00523072" w:rsidRPr="0041151D">
        <w:t>;</w:t>
      </w:r>
    </w:p>
    <w:p w14:paraId="27695788" w14:textId="77777777" w:rsidR="008B4BA4" w:rsidRPr="0041151D" w:rsidRDefault="008B4BA4" w:rsidP="005570A5">
      <w:pPr>
        <w:pStyle w:val="PPLevel5"/>
      </w:pPr>
      <w:r w:rsidRPr="0041151D">
        <w:t>To a health oversight agency, as authorized by law</w:t>
      </w:r>
      <w:r w:rsidR="00523072" w:rsidRPr="0041151D">
        <w:t>;</w:t>
      </w:r>
    </w:p>
    <w:p w14:paraId="27695789" w14:textId="77777777" w:rsidR="008B4BA4" w:rsidRPr="0041151D" w:rsidRDefault="008B4BA4" w:rsidP="005570A5">
      <w:pPr>
        <w:pStyle w:val="PPLevel5"/>
      </w:pPr>
      <w:r w:rsidRPr="0041151D">
        <w:t>To a health oversight agency and another entity investigating a claim of public benefits not related to health</w:t>
      </w:r>
      <w:r w:rsidR="00523072" w:rsidRPr="0041151D">
        <w:t>;</w:t>
      </w:r>
    </w:p>
    <w:p w14:paraId="2769578A" w14:textId="77777777" w:rsidR="008B4BA4" w:rsidRPr="0041151D" w:rsidRDefault="008B4BA4" w:rsidP="005570A5">
      <w:pPr>
        <w:pStyle w:val="PPLevel5"/>
      </w:pPr>
      <w:r w:rsidRPr="0041151D">
        <w:t>To an individual or organization in response to a lawful court order (court orders and subpoenas should be referred to legal review)</w:t>
      </w:r>
      <w:r w:rsidR="00523072" w:rsidRPr="0041151D">
        <w:t>;</w:t>
      </w:r>
    </w:p>
    <w:p w14:paraId="2769578B" w14:textId="77777777" w:rsidR="008B4BA4" w:rsidRPr="0041151D" w:rsidRDefault="008B4BA4" w:rsidP="007E21E2">
      <w:pPr>
        <w:pStyle w:val="PPLevel5"/>
        <w:keepNext/>
      </w:pPr>
      <w:r w:rsidRPr="0041151D">
        <w:t>To law enforcement, and only when allowed or required by law, this includes:</w:t>
      </w:r>
    </w:p>
    <w:p w14:paraId="2769578C" w14:textId="77777777" w:rsidR="008B4BA4" w:rsidRPr="0041151D" w:rsidRDefault="008B4BA4" w:rsidP="005570A5">
      <w:pPr>
        <w:pStyle w:val="PPLevel6"/>
      </w:pPr>
      <w:r w:rsidRPr="0041151D">
        <w:t>Reports of child or vulnerable adult abuse, as noted above</w:t>
      </w:r>
      <w:r w:rsidR="00523072" w:rsidRPr="0041151D">
        <w:t>;</w:t>
      </w:r>
    </w:p>
    <w:p w14:paraId="2769578D" w14:textId="77777777" w:rsidR="008B4BA4" w:rsidRPr="0041151D" w:rsidRDefault="008B4BA4" w:rsidP="005570A5">
      <w:pPr>
        <w:pStyle w:val="PPLevel6"/>
      </w:pPr>
      <w:r w:rsidRPr="0041151D">
        <w:t>Disclosures in response to a lawful court order, as noted above</w:t>
      </w:r>
      <w:r w:rsidR="00523072" w:rsidRPr="0041151D">
        <w:t>;</w:t>
      </w:r>
    </w:p>
    <w:p w14:paraId="2769578E" w14:textId="77777777" w:rsidR="005C3054" w:rsidRPr="0041151D" w:rsidRDefault="005C3054" w:rsidP="005570A5">
      <w:pPr>
        <w:pStyle w:val="PPLevel6"/>
      </w:pPr>
      <w:r w:rsidRPr="0041151D">
        <w:t>Disclosures made in the event of a crisis or emergent situation, for the purpose of averting a serious threat to public health or safety</w:t>
      </w:r>
      <w:r w:rsidR="00523072" w:rsidRPr="0041151D">
        <w:t>;</w:t>
      </w:r>
      <w:r w:rsidRPr="0041151D">
        <w:t xml:space="preserve"> or</w:t>
      </w:r>
    </w:p>
    <w:p w14:paraId="2769578F" w14:textId="77777777" w:rsidR="005C3054" w:rsidRPr="0041151D" w:rsidRDefault="005C3054" w:rsidP="005570A5">
      <w:pPr>
        <w:pStyle w:val="PPLevel6"/>
      </w:pPr>
      <w:r w:rsidRPr="0041151D">
        <w:t xml:space="preserve">Reporting a crime on </w:t>
      </w:r>
      <w:r w:rsidR="00A12495" w:rsidRPr="0041151D">
        <w:t>BHRD</w:t>
      </w:r>
      <w:r w:rsidRPr="0041151D">
        <w:t xml:space="preserve"> premises</w:t>
      </w:r>
      <w:r w:rsidR="00F20F1B" w:rsidRPr="0041151D">
        <w:t>;</w:t>
      </w:r>
    </w:p>
    <w:p w14:paraId="27695790" w14:textId="77777777" w:rsidR="005C3054" w:rsidRPr="0041151D" w:rsidRDefault="005C3054" w:rsidP="005570A5">
      <w:pPr>
        <w:pStyle w:val="PPLevel5"/>
      </w:pPr>
      <w:r w:rsidRPr="0041151D">
        <w:t>To the target of a threat, when the person is reasonably able to prevent or lessen the threat</w:t>
      </w:r>
      <w:r w:rsidR="00523072" w:rsidRPr="0041151D">
        <w:t>;</w:t>
      </w:r>
    </w:p>
    <w:p w14:paraId="27695791" w14:textId="77777777" w:rsidR="005C3054" w:rsidRPr="0041151D" w:rsidRDefault="005C3054" w:rsidP="005570A5">
      <w:pPr>
        <w:pStyle w:val="PPLevel5"/>
      </w:pPr>
      <w:r w:rsidRPr="0041151D">
        <w:t>To correctional institutions as necessary for treatment or for the protection of the health and safety of others, only if the client is an inmate residing in an institution</w:t>
      </w:r>
      <w:r w:rsidR="00523072" w:rsidRPr="0041151D">
        <w:t>;</w:t>
      </w:r>
    </w:p>
    <w:p w14:paraId="27695792" w14:textId="78F529E2" w:rsidR="005C3054" w:rsidRPr="0041151D" w:rsidRDefault="005C3054" w:rsidP="007E21E2">
      <w:pPr>
        <w:pStyle w:val="PPLevel5"/>
        <w:keepNext/>
      </w:pPr>
      <w:r w:rsidRPr="0041151D">
        <w:t xml:space="preserve">To the </w:t>
      </w:r>
      <w:r w:rsidR="00024373" w:rsidRPr="0041151D">
        <w:t>S</w:t>
      </w:r>
      <w:r w:rsidRPr="0041151D">
        <w:t>tate Department of Corrections</w:t>
      </w:r>
      <w:r w:rsidR="00D81BE2">
        <w:t xml:space="preserve"> (DOC)</w:t>
      </w:r>
      <w:r w:rsidR="00D23B3D" w:rsidRPr="0041151D">
        <w:t>:</w:t>
      </w:r>
    </w:p>
    <w:p w14:paraId="27695793" w14:textId="77777777" w:rsidR="005C3054" w:rsidRPr="0041151D" w:rsidRDefault="005C3054" w:rsidP="005570A5">
      <w:pPr>
        <w:pStyle w:val="PPLevel6"/>
      </w:pPr>
      <w:r w:rsidRPr="0041151D">
        <w:t>For the purposes of completing presentence investigations or risk assessment reports, supervision of an incarcerated offender or offender under supervision in the community, planning for and provision of supervision of an offender, or assessment of an offender’s risk to the community</w:t>
      </w:r>
      <w:r w:rsidR="00523072" w:rsidRPr="0041151D">
        <w:t>; and</w:t>
      </w:r>
    </w:p>
    <w:p w14:paraId="27695794" w14:textId="22E6DA10" w:rsidR="005C3054" w:rsidRPr="0041151D" w:rsidRDefault="005C3054" w:rsidP="007E21E2">
      <w:pPr>
        <w:pStyle w:val="PPLevel6"/>
        <w:keepLines/>
      </w:pPr>
      <w:r w:rsidRPr="0041151D">
        <w:lastRenderedPageBreak/>
        <w:t xml:space="preserve">For the purpose of containing an emergency or locating an offender, in which case information related to </w:t>
      </w:r>
      <w:r w:rsidR="006750C3">
        <w:t>MH</w:t>
      </w:r>
      <w:r w:rsidRPr="0041151D">
        <w:t xml:space="preserve"> services delivered to the offender and, if known, information regarding where the offender is likely to be found.</w:t>
      </w:r>
      <w:r w:rsidR="006D4D6B" w:rsidRPr="0041151D">
        <w:t xml:space="preserve"> </w:t>
      </w:r>
      <w:r w:rsidRPr="0041151D">
        <w:t>Information released in response to an oral request is limited to known whereabouts of the offender and the fact of current receipt of services</w:t>
      </w:r>
      <w:r w:rsidR="00523072" w:rsidRPr="0041151D">
        <w:t>;</w:t>
      </w:r>
    </w:p>
    <w:p w14:paraId="27695795" w14:textId="77777777" w:rsidR="005C3054" w:rsidRPr="0041151D" w:rsidRDefault="005C3054" w:rsidP="005570A5">
      <w:pPr>
        <w:pStyle w:val="PPLevel5"/>
      </w:pPr>
      <w:r w:rsidRPr="0041151D">
        <w:t xml:space="preserve">To the </w:t>
      </w:r>
      <w:r w:rsidR="0005035A" w:rsidRPr="0041151D">
        <w:t>F</w:t>
      </w:r>
      <w:r w:rsidRPr="0041151D">
        <w:t>ederal government for specialized government functions</w:t>
      </w:r>
      <w:r w:rsidR="00523072" w:rsidRPr="0041151D">
        <w:t>;</w:t>
      </w:r>
    </w:p>
    <w:p w14:paraId="27695796" w14:textId="77777777" w:rsidR="005C3054" w:rsidRPr="0041151D" w:rsidRDefault="005C3054" w:rsidP="005570A5">
      <w:pPr>
        <w:pStyle w:val="PPLevel5"/>
      </w:pPr>
      <w:r w:rsidRPr="0041151D">
        <w:t xml:space="preserve">To researchers for research activities approved by the </w:t>
      </w:r>
      <w:r w:rsidR="00A12495" w:rsidRPr="0041151D">
        <w:t>BHRD</w:t>
      </w:r>
      <w:r w:rsidRPr="0041151D">
        <w:t xml:space="preserve"> </w:t>
      </w:r>
      <w:r w:rsidR="00B94E07" w:rsidRPr="0041151D">
        <w:t xml:space="preserve">Evaluation and </w:t>
      </w:r>
      <w:r w:rsidRPr="0041151D">
        <w:t>Research Committee</w:t>
      </w:r>
      <w:r w:rsidR="00523072" w:rsidRPr="0041151D">
        <w:t>;</w:t>
      </w:r>
    </w:p>
    <w:p w14:paraId="27695797" w14:textId="77777777" w:rsidR="005C3054" w:rsidRPr="0041151D" w:rsidRDefault="005C3054" w:rsidP="005570A5">
      <w:pPr>
        <w:pStyle w:val="PPLevel5"/>
      </w:pPr>
      <w:r w:rsidRPr="0041151D">
        <w:t>To a coroner, medical examiner, or funeral director</w:t>
      </w:r>
      <w:r w:rsidR="00523072" w:rsidRPr="0041151D">
        <w:t>;</w:t>
      </w:r>
      <w:r w:rsidRPr="0041151D">
        <w:t xml:space="preserve"> or</w:t>
      </w:r>
    </w:p>
    <w:p w14:paraId="27695798" w14:textId="77777777" w:rsidR="005C3054" w:rsidRPr="0041151D" w:rsidRDefault="005C3054" w:rsidP="005570A5">
      <w:pPr>
        <w:pStyle w:val="PPLevel5"/>
      </w:pPr>
      <w:r w:rsidRPr="0041151D">
        <w:t>Incidental to a use or disclosure that is legally allowed.</w:t>
      </w:r>
    </w:p>
    <w:p w14:paraId="27695799" w14:textId="77777777" w:rsidR="005C3054" w:rsidRPr="0041151D" w:rsidRDefault="005C3054" w:rsidP="00D62FCF">
      <w:pPr>
        <w:pStyle w:val="PPLevel4"/>
        <w:keepNext/>
      </w:pPr>
      <w:r w:rsidRPr="0041151D">
        <w:t>In addition to the above, disclosures without authorization may be made in a disaster, if the following conditions are met:</w:t>
      </w:r>
    </w:p>
    <w:p w14:paraId="2769579A" w14:textId="77777777" w:rsidR="005C3054" w:rsidRPr="0041151D" w:rsidRDefault="005C3054" w:rsidP="005570A5">
      <w:pPr>
        <w:pStyle w:val="PPLevel5"/>
      </w:pPr>
      <w:r w:rsidRPr="0041151D">
        <w:t>If the client is present, he/she is given an opportunity to object, or</w:t>
      </w:r>
    </w:p>
    <w:p w14:paraId="2769579B" w14:textId="77777777" w:rsidR="005C3054" w:rsidRPr="0041151D" w:rsidRDefault="005C3054" w:rsidP="005570A5">
      <w:pPr>
        <w:pStyle w:val="PPLevel5"/>
      </w:pPr>
      <w:r w:rsidRPr="0041151D">
        <w:t xml:space="preserve">If the client is not present or is incapacitated, </w:t>
      </w:r>
      <w:r w:rsidR="00A12495" w:rsidRPr="0041151D">
        <w:t>BHRD</w:t>
      </w:r>
      <w:r w:rsidRPr="0041151D">
        <w:t xml:space="preserve"> staff determine that the disclosure is in the best interests of the client or the disclosure is necessary to allow an authorized disaster relief entity to perform its function.</w:t>
      </w:r>
    </w:p>
    <w:p w14:paraId="2769579C" w14:textId="77777777" w:rsidR="005C3054" w:rsidRPr="0041151D" w:rsidRDefault="005C3054" w:rsidP="007E21E2">
      <w:pPr>
        <w:pStyle w:val="PPLevel4"/>
        <w:keepNext/>
      </w:pPr>
      <w:r w:rsidRPr="0041151D">
        <w:t>Disclosures made with or without authorization are not considered a violation if the disclosure is made by a whistleblower who:</w:t>
      </w:r>
    </w:p>
    <w:p w14:paraId="2769579D" w14:textId="77777777" w:rsidR="005B0382" w:rsidRPr="0041151D" w:rsidRDefault="005B0382" w:rsidP="005570A5">
      <w:pPr>
        <w:pStyle w:val="PPLevel5"/>
      </w:pPr>
      <w:r w:rsidRPr="0041151D">
        <w:t xml:space="preserve">Believes in good faith that </w:t>
      </w:r>
      <w:r w:rsidR="00A12495" w:rsidRPr="0041151D">
        <w:t>BHRD</w:t>
      </w:r>
      <w:r w:rsidRPr="0041151D">
        <w:t xml:space="preserve"> has engaged in conduct that is unlawful or otherwise violates professional or clinical standards, or that the care, services, or conditions provided by </w:t>
      </w:r>
      <w:r w:rsidR="00A12495" w:rsidRPr="0041151D">
        <w:t>BHRD</w:t>
      </w:r>
      <w:r w:rsidRPr="0041151D">
        <w:t xml:space="preserve"> potentially endangers one or more clients, staff</w:t>
      </w:r>
      <w:r w:rsidR="006A48E8" w:rsidRPr="0041151D">
        <w:t xml:space="preserve"> </w:t>
      </w:r>
      <w:r w:rsidRPr="0041151D">
        <w:t>persons, or the public, and</w:t>
      </w:r>
    </w:p>
    <w:p w14:paraId="2769579E" w14:textId="77777777" w:rsidR="005B0382" w:rsidRPr="0041151D" w:rsidRDefault="005B0382" w:rsidP="005570A5">
      <w:pPr>
        <w:pStyle w:val="PPLevel5"/>
      </w:pPr>
      <w:r w:rsidRPr="0041151D">
        <w:t xml:space="preserve">The disclosure is made to a health oversight agency or public health authority authorized by law to oversee </w:t>
      </w:r>
      <w:r w:rsidR="00A12495" w:rsidRPr="0041151D">
        <w:t>BHRD</w:t>
      </w:r>
      <w:r w:rsidRPr="0041151D">
        <w:t xml:space="preserve"> or to the whistleblower’s own attor</w:t>
      </w:r>
      <w:r w:rsidR="007C56BC" w:rsidRPr="0041151D">
        <w:t>ne</w:t>
      </w:r>
      <w:r w:rsidRPr="0041151D">
        <w:t>y.</w:t>
      </w:r>
    </w:p>
    <w:p w14:paraId="2769579F" w14:textId="77777777" w:rsidR="005B0382" w:rsidRPr="0041151D" w:rsidRDefault="005B0382" w:rsidP="007E21E2">
      <w:pPr>
        <w:pStyle w:val="PPLevel4"/>
        <w:keepNext/>
      </w:pPr>
      <w:r w:rsidRPr="0041151D">
        <w:t>Disclosures to the following are required, whether or not an authorization is obtained:</w:t>
      </w:r>
    </w:p>
    <w:p w14:paraId="276957A0" w14:textId="77777777" w:rsidR="005B0382" w:rsidRPr="0041151D" w:rsidRDefault="005B0382" w:rsidP="005570A5">
      <w:pPr>
        <w:pStyle w:val="PPLevel5"/>
      </w:pPr>
      <w:r w:rsidRPr="0041151D">
        <w:t>To the person</w:t>
      </w:r>
      <w:r w:rsidR="00523072" w:rsidRPr="0041151D">
        <w:t>;</w:t>
      </w:r>
    </w:p>
    <w:p w14:paraId="276957A1" w14:textId="77777777" w:rsidR="005B0382" w:rsidRPr="0041151D" w:rsidRDefault="005B0382" w:rsidP="005570A5">
      <w:pPr>
        <w:pStyle w:val="PPLevel5"/>
      </w:pPr>
      <w:r w:rsidRPr="0041151D">
        <w:t>To the person’s parent, guardian, or legal personal representative (when only that person ma</w:t>
      </w:r>
      <w:r w:rsidR="00F20F1B" w:rsidRPr="0041151D">
        <w:t>y consent to the client’s care);</w:t>
      </w:r>
    </w:p>
    <w:p w14:paraId="276957A2" w14:textId="77777777" w:rsidR="005B0382" w:rsidRPr="0041151D" w:rsidRDefault="005B0382" w:rsidP="005570A5">
      <w:pPr>
        <w:pStyle w:val="PPLevel5"/>
      </w:pPr>
      <w:r w:rsidRPr="0041151D">
        <w:t>To the Secretary of Health and Human Services</w:t>
      </w:r>
      <w:r w:rsidR="00523072" w:rsidRPr="0041151D">
        <w:t>;</w:t>
      </w:r>
      <w:r w:rsidRPr="0041151D">
        <w:t xml:space="preserve"> or</w:t>
      </w:r>
    </w:p>
    <w:p w14:paraId="276957A3" w14:textId="77777777" w:rsidR="005B0382" w:rsidRPr="0041151D" w:rsidRDefault="005B0382" w:rsidP="005570A5">
      <w:pPr>
        <w:pStyle w:val="PPLevel5"/>
      </w:pPr>
      <w:r w:rsidRPr="0041151D">
        <w:t>To a person or organization, pursuant to a lawful court order.</w:t>
      </w:r>
    </w:p>
    <w:p w14:paraId="276957A4" w14:textId="77777777" w:rsidR="005B0382" w:rsidRPr="0041151D" w:rsidRDefault="005B0382" w:rsidP="005570A5">
      <w:pPr>
        <w:pStyle w:val="PPLevel4"/>
      </w:pPr>
      <w:r w:rsidRPr="0041151D">
        <w:lastRenderedPageBreak/>
        <w:t>Routine disclosures permitted by law shall only follow the approval of the Privacy Officer.</w:t>
      </w:r>
      <w:r w:rsidR="006D4D6B" w:rsidRPr="0041151D">
        <w:t xml:space="preserve"> </w:t>
      </w:r>
      <w:r w:rsidRPr="0041151D">
        <w:t>See</w:t>
      </w:r>
      <w:r w:rsidR="006D4D6B" w:rsidRPr="0041151D">
        <w:t xml:space="preserve"> </w:t>
      </w:r>
      <w:r w:rsidRPr="0041151D">
        <w:t>Attachment A, Appendix 5 for approved routine disclosures.</w:t>
      </w:r>
    </w:p>
    <w:p w14:paraId="276957A5" w14:textId="2CE97D0B" w:rsidR="005B0382" w:rsidRPr="0041151D" w:rsidRDefault="005B0382" w:rsidP="005570A5">
      <w:pPr>
        <w:pStyle w:val="PPLevel4"/>
      </w:pPr>
      <w:r w:rsidRPr="0041151D">
        <w:t>Non-routine disclosures permitted by law shall be made on case-by-case basis, based on a decision made in consultation with the Privacy Officer.</w:t>
      </w:r>
      <w:r w:rsidR="006D4D6B" w:rsidRPr="0041151D">
        <w:t xml:space="preserve"> </w:t>
      </w:r>
      <w:r w:rsidRPr="0041151D">
        <w:t>See Attachment A, Appendix 7</w:t>
      </w:r>
      <w:r w:rsidR="00E45E7B">
        <w:t>:</w:t>
      </w:r>
      <w:r w:rsidRPr="0041151D">
        <w:t xml:space="preserve"> Request for Client Information without Authorization.</w:t>
      </w:r>
    </w:p>
    <w:p w14:paraId="276957A6" w14:textId="77777777" w:rsidR="005B0382" w:rsidRPr="0041151D" w:rsidRDefault="005B0382" w:rsidP="00F23F3C">
      <w:pPr>
        <w:pStyle w:val="PPLevel4"/>
        <w:keepNext/>
      </w:pPr>
      <w:r w:rsidRPr="0041151D">
        <w:t xml:space="preserve">Procedure for disclosures of </w:t>
      </w:r>
      <w:smartTag w:uri="urn:schemas-microsoft-com:office:smarttags" w:element="stockticker">
        <w:r w:rsidRPr="0041151D">
          <w:t>PHI</w:t>
        </w:r>
      </w:smartTag>
    </w:p>
    <w:p w14:paraId="276957A7" w14:textId="77777777" w:rsidR="005B0382" w:rsidRPr="0041151D" w:rsidRDefault="005B0382" w:rsidP="00F23F3C">
      <w:pPr>
        <w:pStyle w:val="PPLevel5"/>
        <w:keepNext/>
      </w:pPr>
      <w:r w:rsidRPr="0041151D">
        <w:t xml:space="preserve">Prior to the disclosure of any </w:t>
      </w:r>
      <w:smartTag w:uri="urn:schemas-microsoft-com:office:smarttags" w:element="stockticker">
        <w:r w:rsidRPr="0041151D">
          <w:t>PHI</w:t>
        </w:r>
      </w:smartTag>
      <w:r w:rsidRPr="0041151D">
        <w:t xml:space="preserve">, the </w:t>
      </w:r>
      <w:r w:rsidR="00A12495" w:rsidRPr="0041151D">
        <w:t>BHRD</w:t>
      </w:r>
      <w:r w:rsidRPr="0041151D">
        <w:t xml:space="preserve"> staff who is being asked to disclose information shall ask the Privacy Officer to determine the following:</w:t>
      </w:r>
    </w:p>
    <w:p w14:paraId="276957A8" w14:textId="77777777" w:rsidR="005B0382" w:rsidRPr="0041151D" w:rsidRDefault="005B0382" w:rsidP="007E21E2">
      <w:pPr>
        <w:pStyle w:val="PPLevel6"/>
        <w:keepNext/>
      </w:pPr>
      <w:r w:rsidRPr="0041151D">
        <w:t>That the disclosure meets all requirements for consent or authorization</w:t>
      </w:r>
      <w:r w:rsidR="00523072" w:rsidRPr="0041151D">
        <w:t>:</w:t>
      </w:r>
    </w:p>
    <w:p w14:paraId="276957A9" w14:textId="146EEB50" w:rsidR="005B0382" w:rsidRPr="0041151D" w:rsidRDefault="005B0382" w:rsidP="005570A5">
      <w:pPr>
        <w:pStyle w:val="PPLevel7"/>
      </w:pPr>
      <w:r w:rsidRPr="0041151D">
        <w:t>If a consent or authorization is required, the Privacy Officer shall further determine that th</w:t>
      </w:r>
      <w:r w:rsidR="00F90AF5" w:rsidRPr="0041151D">
        <w:t>e document is valid (</w:t>
      </w:r>
      <w:r w:rsidRPr="0041151D">
        <w:t>Attachment A, Appendix 8</w:t>
      </w:r>
      <w:r w:rsidR="00E45E7B">
        <w:t>:</w:t>
      </w:r>
      <w:r w:rsidRPr="0041151D">
        <w:t xml:space="preserve"> Form for Invalid Authorizations)</w:t>
      </w:r>
      <w:r w:rsidR="00523072" w:rsidRPr="0041151D">
        <w:t>; and</w:t>
      </w:r>
    </w:p>
    <w:p w14:paraId="276957AA" w14:textId="77777777" w:rsidR="005B0382" w:rsidRPr="0041151D" w:rsidRDefault="005B0382" w:rsidP="005570A5">
      <w:pPr>
        <w:pStyle w:val="PPLevel7"/>
      </w:pPr>
      <w:r w:rsidRPr="0041151D">
        <w:t xml:space="preserve">If a person requesting information claims that consent or authorization is not required, he/she must cite the legal authority by which he/she can receive </w:t>
      </w:r>
      <w:smartTag w:uri="urn:schemas-microsoft-com:office:smarttags" w:element="stockticker">
        <w:r w:rsidRPr="0041151D">
          <w:t>PHI</w:t>
        </w:r>
      </w:smartTag>
      <w:r w:rsidRPr="0041151D">
        <w:t xml:space="preserve"> without client permission</w:t>
      </w:r>
      <w:r w:rsidR="00523072" w:rsidRPr="0041151D">
        <w:t>;</w:t>
      </w:r>
    </w:p>
    <w:p w14:paraId="276957AB" w14:textId="77777777" w:rsidR="005B0382" w:rsidRPr="0041151D" w:rsidRDefault="005B0382" w:rsidP="007E21E2">
      <w:pPr>
        <w:pStyle w:val="PPLevel6"/>
        <w:keepNext/>
      </w:pPr>
      <w:r w:rsidRPr="0041151D">
        <w:t>That the requester’s identity is confirmed. Guidelines for verification are:</w:t>
      </w:r>
    </w:p>
    <w:p w14:paraId="276957AC" w14:textId="77777777" w:rsidR="005B0382" w:rsidRPr="0041151D" w:rsidRDefault="005B0382" w:rsidP="005570A5">
      <w:pPr>
        <w:pStyle w:val="PPLevel7"/>
      </w:pPr>
      <w:r w:rsidRPr="0041151D">
        <w:t>Client hand-delivers the authorization and presents a picture identification card confirming his/her identity</w:t>
      </w:r>
      <w:r w:rsidR="00523072" w:rsidRPr="0041151D">
        <w:t>;</w:t>
      </w:r>
    </w:p>
    <w:p w14:paraId="276957AD" w14:textId="77777777" w:rsidR="005B0382" w:rsidRPr="0041151D" w:rsidRDefault="005B0382" w:rsidP="005570A5">
      <w:pPr>
        <w:pStyle w:val="PPLevel7"/>
      </w:pPr>
      <w:r w:rsidRPr="0041151D">
        <w:t>The signature on the consent or authorization can be matched to a client signature on file</w:t>
      </w:r>
      <w:r w:rsidR="00523072" w:rsidRPr="0041151D">
        <w:t>;</w:t>
      </w:r>
    </w:p>
    <w:p w14:paraId="276957AE" w14:textId="77777777" w:rsidR="005B0382" w:rsidRPr="0041151D" w:rsidRDefault="005B0382" w:rsidP="005570A5">
      <w:pPr>
        <w:pStyle w:val="PPLevel7"/>
      </w:pPr>
      <w:r w:rsidRPr="0041151D">
        <w:t>The consent/authorization form or any accompanying cover letter is on recognizable letterhead</w:t>
      </w:r>
      <w:r w:rsidR="00523072" w:rsidRPr="0041151D">
        <w:t>;</w:t>
      </w:r>
      <w:r w:rsidR="00DB7679" w:rsidRPr="0041151D">
        <w:t xml:space="preserve"> or</w:t>
      </w:r>
    </w:p>
    <w:p w14:paraId="276957AF" w14:textId="77777777" w:rsidR="00DB7679" w:rsidRPr="0041151D" w:rsidRDefault="00DB7679" w:rsidP="005570A5">
      <w:pPr>
        <w:pStyle w:val="PPLevel7"/>
      </w:pPr>
      <w:r w:rsidRPr="0041151D">
        <w:t>Notarized signature on the authorization</w:t>
      </w:r>
      <w:r w:rsidR="00523072" w:rsidRPr="0041151D">
        <w:t>;</w:t>
      </w:r>
    </w:p>
    <w:p w14:paraId="276957B0" w14:textId="77777777" w:rsidR="005B0382" w:rsidRPr="0041151D" w:rsidRDefault="005B0382" w:rsidP="005570A5">
      <w:pPr>
        <w:pStyle w:val="PPLevel6"/>
      </w:pPr>
      <w:r w:rsidRPr="0041151D">
        <w:t>That no business associate or data sharing agreement is required</w:t>
      </w:r>
      <w:r w:rsidR="00523072" w:rsidRPr="0041151D">
        <w:t xml:space="preserve">; </w:t>
      </w:r>
      <w:r w:rsidRPr="0041151D">
        <w:t>and</w:t>
      </w:r>
    </w:p>
    <w:p w14:paraId="276957B1" w14:textId="77777777" w:rsidR="005B0382" w:rsidRPr="0041151D" w:rsidRDefault="005B0382" w:rsidP="005570A5">
      <w:pPr>
        <w:pStyle w:val="PPLevel6"/>
      </w:pPr>
      <w:r w:rsidRPr="0041151D">
        <w:t>That minimum necessary standards are met.</w:t>
      </w:r>
    </w:p>
    <w:p w14:paraId="276957B2" w14:textId="77777777" w:rsidR="004D745C" w:rsidRPr="0041151D" w:rsidRDefault="006C2FE9" w:rsidP="005570A5">
      <w:pPr>
        <w:pStyle w:val="PPLevel5"/>
      </w:pPr>
      <w:r w:rsidRPr="0041151D">
        <w:t xml:space="preserve">When the above requirements for disclosure are met, the </w:t>
      </w:r>
      <w:smartTag w:uri="urn:schemas-microsoft-com:office:smarttags" w:element="stockticker">
        <w:r w:rsidRPr="0041151D">
          <w:t>PHI</w:t>
        </w:r>
      </w:smartTag>
      <w:r w:rsidRPr="0041151D">
        <w:t xml:space="preserve"> is prepared for disclosure.</w:t>
      </w:r>
    </w:p>
    <w:p w14:paraId="276957B3" w14:textId="7E460725" w:rsidR="006C2FE9" w:rsidRPr="0041151D" w:rsidRDefault="006C2FE9" w:rsidP="005570A5">
      <w:pPr>
        <w:pStyle w:val="PPLevel5"/>
      </w:pPr>
      <w:r w:rsidRPr="0041151D">
        <w:t xml:space="preserve">The </w:t>
      </w:r>
      <w:r w:rsidR="00A12495" w:rsidRPr="0041151D">
        <w:t>BHRD</w:t>
      </w:r>
      <w:r w:rsidRPr="0041151D">
        <w:t xml:space="preserve"> </w:t>
      </w:r>
      <w:r w:rsidR="003355C0" w:rsidRPr="0041151D">
        <w:t>staff person</w:t>
      </w:r>
      <w:r w:rsidRPr="0041151D">
        <w:t xml:space="preserve"> shall then disclose the information.</w:t>
      </w:r>
      <w:r w:rsidR="006D4D6B" w:rsidRPr="0041151D">
        <w:t xml:space="preserve"> </w:t>
      </w:r>
      <w:r w:rsidRPr="0041151D">
        <w:t xml:space="preserve">For disclosures to a client, the client may request receiving confidential communications by alternative means or at alternative locations, if he/she clearly states that the disclosure could endanger </w:t>
      </w:r>
      <w:r w:rsidR="00666BF0" w:rsidRPr="0041151D">
        <w:t>him/her</w:t>
      </w:r>
      <w:r w:rsidRPr="0041151D">
        <w:t>.</w:t>
      </w:r>
      <w:r w:rsidR="006D4D6B" w:rsidRPr="0041151D">
        <w:t xml:space="preserve"> </w:t>
      </w:r>
      <w:r w:rsidRPr="0041151D">
        <w:t>See</w:t>
      </w:r>
      <w:r w:rsidR="0005035A" w:rsidRPr="0041151D">
        <w:t xml:space="preserve"> </w:t>
      </w:r>
      <w:r w:rsidR="0005035A" w:rsidRPr="0041151D">
        <w:lastRenderedPageBreak/>
        <w:t>Attachment </w:t>
      </w:r>
      <w:r w:rsidRPr="0041151D">
        <w:t>A, Appendix 9</w:t>
      </w:r>
      <w:r w:rsidR="00E45E7B">
        <w:t>:</w:t>
      </w:r>
      <w:r w:rsidRPr="0041151D">
        <w:t xml:space="preserve"> Request to Communicate by Alternate Means or at an Alternate Location.</w:t>
      </w:r>
    </w:p>
    <w:p w14:paraId="276957B4" w14:textId="4A82EA99" w:rsidR="006C2FE9" w:rsidRPr="002D6501" w:rsidRDefault="006C2FE9" w:rsidP="005570A5">
      <w:pPr>
        <w:pStyle w:val="PPLevel5"/>
      </w:pPr>
      <w:r w:rsidRPr="002D6501">
        <w:t>If the discl</w:t>
      </w:r>
      <w:r w:rsidR="00D969C8" w:rsidRPr="002D6501">
        <w:t>osure is made on the basis of a</w:t>
      </w:r>
      <w:r w:rsidRPr="002D6501">
        <w:t xml:space="preserve"> </w:t>
      </w:r>
      <w:r w:rsidR="00A12495" w:rsidRPr="002D6501">
        <w:t>BHRD</w:t>
      </w:r>
      <w:r w:rsidRPr="002D6501">
        <w:t xml:space="preserve"> authorization (Attachment A, Appendi</w:t>
      </w:r>
      <w:r w:rsidR="002B1AC3" w:rsidRPr="002D6501">
        <w:t>ces</w:t>
      </w:r>
      <w:r w:rsidRPr="002D6501">
        <w:t xml:space="preserve"> 3</w:t>
      </w:r>
      <w:r w:rsidR="002B1AC3" w:rsidRPr="002D6501">
        <w:t>, 3A, 3C, 3D, 3E</w:t>
      </w:r>
      <w:r w:rsidR="00B41F71" w:rsidRPr="002D6501">
        <w:t>,</w:t>
      </w:r>
      <w:r w:rsidR="002B1AC3" w:rsidRPr="002D6501">
        <w:t xml:space="preserve"> </w:t>
      </w:r>
      <w:r w:rsidR="002D6501" w:rsidRPr="002D6501">
        <w:t>or</w:t>
      </w:r>
      <w:r w:rsidR="002B1AC3" w:rsidRPr="002D6501">
        <w:t xml:space="preserve"> 3F</w:t>
      </w:r>
      <w:r w:rsidR="002D6501" w:rsidRPr="002D6501">
        <w:t>) and</w:t>
      </w:r>
      <w:r w:rsidRPr="002D6501">
        <w:t xml:space="preserve"> signed by the client, the client is given a copy of the authorization.</w:t>
      </w:r>
    </w:p>
    <w:p w14:paraId="276957B5" w14:textId="5F8D014A" w:rsidR="006C2FE9" w:rsidRPr="0041151D" w:rsidRDefault="006C2FE9" w:rsidP="007F6A00">
      <w:pPr>
        <w:pStyle w:val="PPLevel5"/>
        <w:keepLines/>
      </w:pPr>
      <w:r w:rsidRPr="0041151D">
        <w:t>Documentation of a disclosure shall occur in all instances whereby the disclosure would need to be reported in a client-requested accounting.</w:t>
      </w:r>
      <w:r w:rsidR="006D4D6B" w:rsidRPr="0041151D">
        <w:t xml:space="preserve"> </w:t>
      </w:r>
      <w:r w:rsidRPr="0041151D">
        <w:t>See Attachment A, Appendix 10</w:t>
      </w:r>
      <w:r w:rsidR="00E45E7B">
        <w:t>:</w:t>
      </w:r>
      <w:r w:rsidRPr="0041151D">
        <w:t xml:space="preserve"> Log of Disclosures without Client Consent or Authorization.</w:t>
      </w:r>
      <w:r w:rsidR="006D4D6B" w:rsidRPr="0041151D">
        <w:t xml:space="preserve"> </w:t>
      </w:r>
    </w:p>
    <w:p w14:paraId="276957B6" w14:textId="6F34DA79" w:rsidR="006C2FE9" w:rsidRPr="0041151D" w:rsidRDefault="006C2FE9" w:rsidP="005570A5">
      <w:pPr>
        <w:pStyle w:val="PPLevel5"/>
      </w:pPr>
      <w:r w:rsidRPr="0041151D">
        <w:t>Documentation of a disclosure shall o</w:t>
      </w:r>
      <w:r w:rsidR="005E0B94">
        <w:t>ccur for all disclosures by CCS</w:t>
      </w:r>
      <w:r w:rsidRPr="0041151D">
        <w:t xml:space="preserve"> except disclosures to third-party </w:t>
      </w:r>
      <w:proofErr w:type="spellStart"/>
      <w:r w:rsidRPr="0041151D">
        <w:t>payors</w:t>
      </w:r>
      <w:proofErr w:type="spellEnd"/>
      <w:r w:rsidR="00285C5C">
        <w:t xml:space="preserve"> (</w:t>
      </w:r>
      <w:r w:rsidR="00285C5C" w:rsidRPr="0041151D">
        <w:t xml:space="preserve">Revised Code of Washington </w:t>
      </w:r>
      <w:r w:rsidR="00285C5C">
        <w:t>[</w:t>
      </w:r>
      <w:r w:rsidR="00285C5C" w:rsidRPr="00A947CF">
        <w:t>RCW</w:t>
      </w:r>
      <w:r w:rsidR="00285C5C">
        <w:t>] </w:t>
      </w:r>
      <w:r w:rsidR="00285C5C" w:rsidRPr="00A947CF">
        <w:t>70.02.020</w:t>
      </w:r>
      <w:r w:rsidR="00285C5C">
        <w:t>)</w:t>
      </w:r>
      <w:r w:rsidR="009B769A" w:rsidRPr="0041151D">
        <w:t>.</w:t>
      </w:r>
    </w:p>
    <w:p w14:paraId="276957B7" w14:textId="4A1AFFE2" w:rsidR="006C2FE9" w:rsidRPr="0041151D" w:rsidRDefault="006C2FE9" w:rsidP="005570A5">
      <w:pPr>
        <w:pStyle w:val="PPLevel5"/>
      </w:pPr>
      <w:r w:rsidRPr="0041151D">
        <w:t>Documentation of disclosures not required in an accounting and not r</w:t>
      </w:r>
      <w:r w:rsidR="00592FA2">
        <w:t>equired by staff of CCS</w:t>
      </w:r>
      <w:r w:rsidRPr="0041151D">
        <w:t xml:space="preserve"> may occur.</w:t>
      </w:r>
    </w:p>
    <w:p w14:paraId="276957B8" w14:textId="77777777" w:rsidR="006C2FE9" w:rsidRPr="0041151D" w:rsidRDefault="006C2FE9" w:rsidP="007E21E2">
      <w:pPr>
        <w:pStyle w:val="PPLevel5"/>
        <w:keepNext/>
      </w:pPr>
      <w:r w:rsidRPr="0041151D">
        <w:t>Any documentation of a disclosure shall include the following:</w:t>
      </w:r>
    </w:p>
    <w:p w14:paraId="276957B9" w14:textId="77777777" w:rsidR="006C2FE9" w:rsidRPr="0041151D" w:rsidRDefault="006C2FE9" w:rsidP="007E21E2">
      <w:pPr>
        <w:pStyle w:val="PPLevel6"/>
        <w:keepNext/>
      </w:pPr>
      <w:r w:rsidRPr="0041151D">
        <w:t>For</w:t>
      </w:r>
      <w:r w:rsidR="002B1937" w:rsidRPr="0041151D">
        <w:t xml:space="preserve"> non-routine</w:t>
      </w:r>
      <w:r w:rsidRPr="0041151D">
        <w:t xml:space="preserve"> disclosures of </w:t>
      </w:r>
      <w:smartTag w:uri="urn:schemas-microsoft-com:office:smarttags" w:element="stockticker">
        <w:r w:rsidRPr="0041151D">
          <w:t>PHI</w:t>
        </w:r>
      </w:smartTag>
      <w:r w:rsidRPr="0041151D">
        <w:t xml:space="preserve"> of an individual client, the </w:t>
      </w:r>
      <w:r w:rsidR="00A12495" w:rsidRPr="0041151D">
        <w:t>BHRD</w:t>
      </w:r>
      <w:r w:rsidRPr="0041151D">
        <w:t xml:space="preserve"> staff making the disclosure shall document:</w:t>
      </w:r>
    </w:p>
    <w:p w14:paraId="276957BA" w14:textId="77777777" w:rsidR="006C2FE9" w:rsidRPr="0041151D" w:rsidRDefault="006C2FE9" w:rsidP="005570A5">
      <w:pPr>
        <w:pStyle w:val="PPLevel7"/>
      </w:pPr>
      <w:r w:rsidRPr="0041151D">
        <w:t>The date of the disclosure</w:t>
      </w:r>
      <w:r w:rsidR="00523072" w:rsidRPr="0041151D">
        <w:t>;</w:t>
      </w:r>
    </w:p>
    <w:p w14:paraId="276957BB" w14:textId="77777777" w:rsidR="006C2FE9" w:rsidRPr="0041151D" w:rsidRDefault="006C2FE9" w:rsidP="005570A5">
      <w:pPr>
        <w:pStyle w:val="PPLevel7"/>
      </w:pPr>
      <w:r w:rsidRPr="0041151D">
        <w:t>The staff making the disclosure</w:t>
      </w:r>
      <w:r w:rsidR="00523072" w:rsidRPr="0041151D">
        <w:t>;</w:t>
      </w:r>
    </w:p>
    <w:p w14:paraId="276957BC" w14:textId="77777777" w:rsidR="006C2FE9" w:rsidRPr="0041151D" w:rsidRDefault="006C2FE9" w:rsidP="005570A5">
      <w:pPr>
        <w:pStyle w:val="PPLevel7"/>
      </w:pPr>
      <w:r w:rsidRPr="0041151D">
        <w:t>The recipient of the PHI</w:t>
      </w:r>
      <w:r w:rsidR="00523072" w:rsidRPr="0041151D">
        <w:t>;</w:t>
      </w:r>
    </w:p>
    <w:p w14:paraId="276957BD" w14:textId="77777777" w:rsidR="006C2FE9" w:rsidRPr="0041151D" w:rsidRDefault="006C2FE9" w:rsidP="005570A5">
      <w:pPr>
        <w:pStyle w:val="PPLevel7"/>
      </w:pPr>
      <w:r w:rsidRPr="0041151D">
        <w:t>The means of disclosure (</w:t>
      </w:r>
      <w:r w:rsidR="00086FFF" w:rsidRPr="0041151D">
        <w:t>e.g.</w:t>
      </w:r>
      <w:r w:rsidR="00523072" w:rsidRPr="0041151D">
        <w:t>,</w:t>
      </w:r>
      <w:r w:rsidR="00A0401B" w:rsidRPr="0041151D">
        <w:t xml:space="preserve"> phone, mail, e</w:t>
      </w:r>
      <w:r w:rsidRPr="0041151D">
        <w:t>mail, fax)</w:t>
      </w:r>
      <w:r w:rsidR="00523072" w:rsidRPr="0041151D">
        <w:t>;</w:t>
      </w:r>
    </w:p>
    <w:p w14:paraId="276957BE" w14:textId="77777777" w:rsidR="006C2FE9" w:rsidRPr="0041151D" w:rsidRDefault="006C2FE9" w:rsidP="005570A5">
      <w:pPr>
        <w:pStyle w:val="PPLevel7"/>
      </w:pPr>
      <w:r w:rsidRPr="0041151D">
        <w:t>A description of the information disclosed</w:t>
      </w:r>
      <w:r w:rsidR="00523072" w:rsidRPr="0041151D">
        <w:t>;</w:t>
      </w:r>
    </w:p>
    <w:p w14:paraId="276957BF" w14:textId="77777777" w:rsidR="006C2FE9" w:rsidRPr="0041151D" w:rsidRDefault="006C2FE9" w:rsidP="005570A5">
      <w:pPr>
        <w:pStyle w:val="PPLevel7"/>
      </w:pPr>
      <w:r w:rsidRPr="0041151D">
        <w:t>The purpose of the disclosure</w:t>
      </w:r>
      <w:r w:rsidR="00523072" w:rsidRPr="0041151D">
        <w:t>;</w:t>
      </w:r>
      <w:r w:rsidRPr="0041151D">
        <w:t xml:space="preserve"> and</w:t>
      </w:r>
    </w:p>
    <w:p w14:paraId="276957C0" w14:textId="77777777" w:rsidR="006C2FE9" w:rsidRPr="0041151D" w:rsidRDefault="006C2FE9" w:rsidP="005570A5">
      <w:pPr>
        <w:pStyle w:val="PPLevel7"/>
      </w:pPr>
      <w:r w:rsidRPr="0041151D">
        <w:t>The au</w:t>
      </w:r>
      <w:r w:rsidR="00AD5DA1" w:rsidRPr="0041151D">
        <w:t>thority allowing the disclosure;</w:t>
      </w:r>
    </w:p>
    <w:p w14:paraId="276957C1" w14:textId="77777777" w:rsidR="006C2FE9" w:rsidRPr="0041151D" w:rsidRDefault="000E6A43" w:rsidP="005570A5">
      <w:pPr>
        <w:pStyle w:val="PPLevel6"/>
      </w:pPr>
      <w:r w:rsidRPr="0041151D">
        <w:t>For those disclosures required to be logged on Attachment A, Appendix 10, the log suffices for the documentation of that disclosure</w:t>
      </w:r>
      <w:r w:rsidR="00523072" w:rsidRPr="0041151D">
        <w:t>; and</w:t>
      </w:r>
    </w:p>
    <w:p w14:paraId="276957C2" w14:textId="77777777" w:rsidR="000E6A43" w:rsidRPr="0041151D" w:rsidRDefault="000E6A43" w:rsidP="007E21E2">
      <w:pPr>
        <w:pStyle w:val="PPLevel6"/>
        <w:keepNext/>
      </w:pPr>
      <w:r w:rsidRPr="0041151D">
        <w:t>For routine disclosures with consent or authorization</w:t>
      </w:r>
      <w:r w:rsidR="00523072" w:rsidRPr="0041151D">
        <w:t>:</w:t>
      </w:r>
    </w:p>
    <w:p w14:paraId="276957C3" w14:textId="77777777" w:rsidR="000E6A43" w:rsidRPr="0041151D" w:rsidRDefault="000E6A43" w:rsidP="005570A5">
      <w:pPr>
        <w:pStyle w:val="PPLevel7"/>
      </w:pPr>
      <w:r w:rsidRPr="0041151D">
        <w:t>Review the consent or authorization with the Privacy Officer or site designee to determine that all of the required fields are present</w:t>
      </w:r>
      <w:r w:rsidR="00523072" w:rsidRPr="0041151D">
        <w:t>; and</w:t>
      </w:r>
    </w:p>
    <w:p w14:paraId="276957C4" w14:textId="77777777" w:rsidR="000E6A43" w:rsidRPr="0041151D" w:rsidRDefault="000E6A43" w:rsidP="007E21E2">
      <w:pPr>
        <w:pStyle w:val="PPLevel7"/>
        <w:keepLines/>
      </w:pPr>
      <w:r w:rsidRPr="0041151D">
        <w:t xml:space="preserve">For </w:t>
      </w:r>
      <w:r w:rsidR="00D23B3D" w:rsidRPr="0041151D">
        <w:t>O</w:t>
      </w:r>
      <w:r w:rsidR="003C7982" w:rsidRPr="0041151D">
        <w:t xml:space="preserve">ffender </w:t>
      </w:r>
      <w:r w:rsidR="00D23B3D" w:rsidRPr="0041151D">
        <w:t>R</w:t>
      </w:r>
      <w:r w:rsidR="003C7982" w:rsidRPr="0041151D">
        <w:t>e</w:t>
      </w:r>
      <w:r w:rsidR="00D23B3D" w:rsidRPr="0041151D">
        <w:t>-</w:t>
      </w:r>
      <w:r w:rsidR="003C7982" w:rsidRPr="0041151D">
        <w:t xml:space="preserve">entry </w:t>
      </w:r>
      <w:r w:rsidR="00D23B3D" w:rsidRPr="0041151D">
        <w:t>C</w:t>
      </w:r>
      <w:r w:rsidR="003C7982" w:rsidRPr="0041151D">
        <w:t xml:space="preserve">ommunity </w:t>
      </w:r>
      <w:r w:rsidR="00D23B3D" w:rsidRPr="0041151D">
        <w:t>S</w:t>
      </w:r>
      <w:r w:rsidR="003C7982" w:rsidRPr="0041151D">
        <w:t xml:space="preserve">afety </w:t>
      </w:r>
      <w:r w:rsidR="00D23B3D" w:rsidRPr="0041151D">
        <w:t>P</w:t>
      </w:r>
      <w:r w:rsidR="003C7982" w:rsidRPr="0041151D">
        <w:t xml:space="preserve">rogram </w:t>
      </w:r>
      <w:r w:rsidR="00BB66D6" w:rsidRPr="0041151D">
        <w:t xml:space="preserve">(ORCSP) </w:t>
      </w:r>
      <w:r w:rsidRPr="0041151D">
        <w:t>consents, compare with the required elements and determine that all of the blanks have been completed.</w:t>
      </w:r>
      <w:r w:rsidR="006D4D6B" w:rsidRPr="0041151D">
        <w:t xml:space="preserve"> </w:t>
      </w:r>
      <w:r w:rsidRPr="0041151D">
        <w:t>Take any q</w:t>
      </w:r>
      <w:r w:rsidR="00AD5DA1" w:rsidRPr="0041151D">
        <w:t>uestions to the Privacy Officer.</w:t>
      </w:r>
    </w:p>
    <w:p w14:paraId="276957C5" w14:textId="77777777" w:rsidR="006C2FE9" w:rsidRPr="0041151D" w:rsidRDefault="000E6A43" w:rsidP="005570A5">
      <w:pPr>
        <w:pStyle w:val="PPLevel5"/>
      </w:pPr>
      <w:r w:rsidRPr="0041151D">
        <w:lastRenderedPageBreak/>
        <w:t xml:space="preserve">For clients with a paper record kept at </w:t>
      </w:r>
      <w:r w:rsidR="00A12495" w:rsidRPr="0041151D">
        <w:t>BHRD</w:t>
      </w:r>
      <w:r w:rsidRPr="0041151D">
        <w:t>, the documentation of a disclosure shall be kept in this record.</w:t>
      </w:r>
      <w:r w:rsidR="006D4D6B" w:rsidRPr="0041151D">
        <w:t xml:space="preserve"> </w:t>
      </w:r>
      <w:r w:rsidRPr="0041151D">
        <w:t>For clients without a paper record, the documentation shall be kept in a combined file.</w:t>
      </w:r>
    </w:p>
    <w:p w14:paraId="276957C6" w14:textId="77777777" w:rsidR="000E6A43" w:rsidRPr="0041151D" w:rsidRDefault="000E6A43" w:rsidP="005570A5">
      <w:pPr>
        <w:pStyle w:val="PPLevel5"/>
      </w:pPr>
      <w:r w:rsidRPr="0041151D">
        <w:t>When the Privacy Officer approves only part of a request for disclosure, only the information approved shall be disclosed.</w:t>
      </w:r>
      <w:r w:rsidR="006D4D6B" w:rsidRPr="0041151D">
        <w:t xml:space="preserve"> </w:t>
      </w:r>
      <w:r w:rsidRPr="0041151D">
        <w:t>When this occurs, the Privacy Officer shall place in the client record an explanation for the partial approval.</w:t>
      </w:r>
    </w:p>
    <w:p w14:paraId="276957C7" w14:textId="77777777" w:rsidR="006C2FE9" w:rsidRPr="0041151D" w:rsidRDefault="000E6A43" w:rsidP="005570A5">
      <w:pPr>
        <w:pStyle w:val="PPLevel5"/>
      </w:pPr>
      <w:r w:rsidRPr="0041151D">
        <w:t>When an authorization for disclosure is denied, the authorization is returned to the requester with an explanation for the denial.</w:t>
      </w:r>
      <w:r w:rsidR="006D4D6B" w:rsidRPr="0041151D">
        <w:t xml:space="preserve"> </w:t>
      </w:r>
      <w:r w:rsidRPr="0041151D">
        <w:t>A copy of the authorization and the denial letter is filed in the client file.</w:t>
      </w:r>
    </w:p>
    <w:p w14:paraId="276957C8" w14:textId="61F5B75D" w:rsidR="005C3054" w:rsidRPr="002D6501" w:rsidRDefault="00A12495" w:rsidP="005570A5">
      <w:pPr>
        <w:pStyle w:val="PPLevel4"/>
      </w:pPr>
      <w:r w:rsidRPr="002D6501">
        <w:t>BHRD</w:t>
      </w:r>
      <w:r w:rsidR="000E6A43" w:rsidRPr="002D6501">
        <w:t xml:space="preserve"> staff </w:t>
      </w:r>
      <w:r w:rsidR="00666BF0" w:rsidRPr="002D6501">
        <w:t>that</w:t>
      </w:r>
      <w:r w:rsidR="000E6A43" w:rsidRPr="002D6501">
        <w:t xml:space="preserve"> do not use or access </w:t>
      </w:r>
      <w:smartTag w:uri="urn:schemas-microsoft-com:office:smarttags" w:element="stockticker">
        <w:r w:rsidR="000E6A43" w:rsidRPr="002D6501">
          <w:t>PHI</w:t>
        </w:r>
      </w:smartTag>
      <w:r w:rsidR="000E6A43" w:rsidRPr="002D6501">
        <w:t xml:space="preserve"> as defined under the Minimum Necessary section above may </w:t>
      </w:r>
      <w:r w:rsidR="002B1AC3" w:rsidRPr="002D6501">
        <w:t xml:space="preserve">not </w:t>
      </w:r>
      <w:r w:rsidR="000E6A43" w:rsidRPr="002D6501">
        <w:t xml:space="preserve">access </w:t>
      </w:r>
      <w:smartTag w:uri="urn:schemas-microsoft-com:office:smarttags" w:element="stockticker">
        <w:r w:rsidR="000E6A43" w:rsidRPr="002D6501">
          <w:t>PHI</w:t>
        </w:r>
      </w:smartTag>
      <w:r w:rsidR="000E6A43" w:rsidRPr="002D6501">
        <w:t xml:space="preserve"> with</w:t>
      </w:r>
      <w:r w:rsidR="002B1AC3" w:rsidRPr="002D6501">
        <w:t>out a</w:t>
      </w:r>
      <w:r w:rsidR="000E6A43" w:rsidRPr="002D6501">
        <w:t xml:space="preserve"> client consent or authorization.</w:t>
      </w:r>
    </w:p>
    <w:p w14:paraId="276957C9" w14:textId="09721AAE" w:rsidR="00962D0B" w:rsidRPr="0041151D" w:rsidRDefault="000E6A43" w:rsidP="007E21E2">
      <w:pPr>
        <w:pStyle w:val="PPLevel3"/>
        <w:keepNext/>
      </w:pPr>
      <w:proofErr w:type="spellStart"/>
      <w:r w:rsidRPr="0041151D">
        <w:t>Redisclosure</w:t>
      </w:r>
      <w:proofErr w:type="spellEnd"/>
      <w:r w:rsidRPr="0041151D">
        <w:t xml:space="preserve"> of </w:t>
      </w:r>
      <w:r w:rsidR="00552049" w:rsidRPr="0041151D">
        <w:t>Substance Use Disorder</w:t>
      </w:r>
      <w:r w:rsidR="00EF2FFD">
        <w:t xml:space="preserve"> (SUD)</w:t>
      </w:r>
      <w:r w:rsidRPr="0041151D">
        <w:t xml:space="preserve"> Information</w:t>
      </w:r>
    </w:p>
    <w:p w14:paraId="276957CA" w14:textId="77777777" w:rsidR="000E6A43" w:rsidRPr="0041151D" w:rsidRDefault="000E6A43" w:rsidP="005570A5">
      <w:pPr>
        <w:pStyle w:val="PPLevel4"/>
      </w:pPr>
      <w:proofErr w:type="spellStart"/>
      <w:r w:rsidRPr="0041151D">
        <w:t>Redisclosure</w:t>
      </w:r>
      <w:proofErr w:type="spellEnd"/>
      <w:r w:rsidRPr="0041151D">
        <w:t xml:space="preserve"> occurs when individual client information, disclosed to an individual or organization with or without authorization, is disclosed to another individual or organization.</w:t>
      </w:r>
    </w:p>
    <w:p w14:paraId="276957CB" w14:textId="6E72FC86" w:rsidR="000E6A43" w:rsidRPr="0041151D" w:rsidRDefault="000E6A43" w:rsidP="005570A5">
      <w:pPr>
        <w:pStyle w:val="PPLevel4"/>
      </w:pPr>
      <w:proofErr w:type="spellStart"/>
      <w:r w:rsidRPr="0041151D">
        <w:t>Redisclosure</w:t>
      </w:r>
      <w:proofErr w:type="spellEnd"/>
      <w:r w:rsidRPr="0041151D">
        <w:t xml:space="preserve"> of individual client </w:t>
      </w:r>
      <w:r w:rsidR="00552049" w:rsidRPr="0041151D">
        <w:t>SUD</w:t>
      </w:r>
      <w:r w:rsidRPr="0041151D">
        <w:t xml:space="preserve"> information is prohibited by 42 CFR</w:t>
      </w:r>
      <w:r w:rsidR="005C723E" w:rsidRPr="0041151D">
        <w:t xml:space="preserve"> P</w:t>
      </w:r>
      <w:r w:rsidRPr="0041151D">
        <w:t xml:space="preserve">art 2 except with a proper </w:t>
      </w:r>
      <w:r w:rsidR="003D43B6" w:rsidRPr="0041151D">
        <w:t>consent</w:t>
      </w:r>
      <w:r w:rsidR="0027540D">
        <w:t xml:space="preserve"> or authorization</w:t>
      </w:r>
      <w:r w:rsidRPr="0041151D">
        <w:t>.</w:t>
      </w:r>
    </w:p>
    <w:p w14:paraId="276957CC" w14:textId="7D7C0D99" w:rsidR="00B94E07" w:rsidRPr="0041151D" w:rsidRDefault="00B94E07" w:rsidP="005570A5">
      <w:pPr>
        <w:pStyle w:val="PPLevel4"/>
      </w:pPr>
      <w:r w:rsidRPr="0041151D">
        <w:t xml:space="preserve">All disclosures </w:t>
      </w:r>
      <w:r w:rsidR="0027540D">
        <w:t xml:space="preserve">must </w:t>
      </w:r>
      <w:r w:rsidRPr="0041151D">
        <w:t xml:space="preserve">be stamped: “This information has been disclosed to you from records protected by Federal confidentiality rules (42 </w:t>
      </w:r>
      <w:smartTag w:uri="urn:schemas-microsoft-com:office:smarttags" w:element="stockticker">
        <w:r w:rsidRPr="0041151D">
          <w:t>CFR</w:t>
        </w:r>
      </w:smartTag>
      <w:r w:rsidRPr="0041151D">
        <w:t xml:space="preserve"> Part 2). The Federal rules prohibit you from making any further disclosure of this information unless further disclosure is expressly permitted by the written consent of the person to whom it pertains or as otherwise permitted by 42</w:t>
      </w:r>
      <w:r w:rsidR="00D969C8" w:rsidRPr="0041151D">
        <w:t> </w:t>
      </w:r>
      <w:smartTag w:uri="urn:schemas-microsoft-com:office:smarttags" w:element="stockticker">
        <w:r w:rsidRPr="0041151D">
          <w:t>CFR</w:t>
        </w:r>
      </w:smartTag>
      <w:r w:rsidRPr="0041151D">
        <w:t xml:space="preserve"> Part 2. A general authorization for the release of medical or other information is </w:t>
      </w:r>
      <w:r w:rsidR="00F7387B" w:rsidRPr="0041151D">
        <w:t xml:space="preserve">not </w:t>
      </w:r>
      <w:r w:rsidRPr="0041151D">
        <w:t>sufficient for this purpose. The Federal rules restrict any use of the information to criminally investigate or prosecute any alcohol or drug abuse patient.”</w:t>
      </w:r>
    </w:p>
    <w:p w14:paraId="276957CD" w14:textId="77777777" w:rsidR="000E6A43" w:rsidRPr="0041151D" w:rsidRDefault="007C2BD2" w:rsidP="007E21E2">
      <w:pPr>
        <w:pStyle w:val="PPLevel3"/>
        <w:keepNext/>
      </w:pPr>
      <w:r w:rsidRPr="0041151D">
        <w:t>R</w:t>
      </w:r>
      <w:r w:rsidR="000E6A43" w:rsidRPr="0041151D">
        <w:t>evocations of consents or authorizations for disclosure</w:t>
      </w:r>
    </w:p>
    <w:p w14:paraId="276957CE" w14:textId="77777777" w:rsidR="000E6A43" w:rsidRPr="0041151D" w:rsidRDefault="00C73A85" w:rsidP="007E21E2">
      <w:pPr>
        <w:pStyle w:val="PPLevel4"/>
        <w:keepNext/>
      </w:pPr>
      <w:r w:rsidRPr="0041151D">
        <w:t>When a request for a consent or authorization revocation is received, the revocation request is forwarded to the Privacy Officer who shall do the following:</w:t>
      </w:r>
    </w:p>
    <w:p w14:paraId="276957CF" w14:textId="77777777" w:rsidR="00C73A85" w:rsidRPr="0041151D" w:rsidRDefault="00C73A85" w:rsidP="005570A5">
      <w:pPr>
        <w:pStyle w:val="PPLevel5"/>
      </w:pPr>
      <w:r w:rsidRPr="0041151D">
        <w:t>Verify the identity of the requester by comparing the signature on the revocation request with the original consent or authorization</w:t>
      </w:r>
      <w:r w:rsidR="00A35F0D" w:rsidRPr="0041151D">
        <w:t>;</w:t>
      </w:r>
    </w:p>
    <w:p w14:paraId="276957D0" w14:textId="77777777" w:rsidR="00C73A85" w:rsidRPr="0041151D" w:rsidRDefault="00C73A85" w:rsidP="005570A5">
      <w:pPr>
        <w:pStyle w:val="PPLevel5"/>
      </w:pPr>
      <w:r w:rsidRPr="0041151D">
        <w:t>Write “VOID” in large red letters across the original consent or authorization with the date and initials of the staff</w:t>
      </w:r>
      <w:r w:rsidR="00A35F0D" w:rsidRPr="0041151D">
        <w:t>;</w:t>
      </w:r>
      <w:r w:rsidRPr="0041151D">
        <w:t xml:space="preserve"> and</w:t>
      </w:r>
    </w:p>
    <w:p w14:paraId="276957D1" w14:textId="77777777" w:rsidR="00C73A85" w:rsidRPr="0041151D" w:rsidRDefault="00C73A85" w:rsidP="005570A5">
      <w:pPr>
        <w:pStyle w:val="PPLevel5"/>
      </w:pPr>
      <w:r w:rsidRPr="0041151D">
        <w:t>File the revocation request with the original consent or authorization.</w:t>
      </w:r>
    </w:p>
    <w:p w14:paraId="276957D2" w14:textId="0E00FDC9" w:rsidR="00C73A85" w:rsidRPr="0041151D" w:rsidRDefault="00F90AF5" w:rsidP="005570A5">
      <w:pPr>
        <w:pStyle w:val="PPLevel4"/>
      </w:pPr>
      <w:r w:rsidRPr="0041151D">
        <w:lastRenderedPageBreak/>
        <w:t xml:space="preserve">A client may use </w:t>
      </w:r>
      <w:r w:rsidR="00C73A85" w:rsidRPr="0041151D">
        <w:t>Attachment A, Appendix 11</w:t>
      </w:r>
      <w:r w:rsidR="00B41F71">
        <w:t>:</w:t>
      </w:r>
      <w:r w:rsidR="00C73A85" w:rsidRPr="0041151D">
        <w:t xml:space="preserve"> Request to Revoke Consent</w:t>
      </w:r>
      <w:r w:rsidR="00D969C8" w:rsidRPr="0041151D">
        <w:t>s</w:t>
      </w:r>
      <w:r w:rsidR="00C73A85" w:rsidRPr="0041151D">
        <w:t xml:space="preserve"> to request a revocation.</w:t>
      </w:r>
    </w:p>
    <w:p w14:paraId="276957D3" w14:textId="77777777" w:rsidR="00C73A85" w:rsidRPr="0041151D" w:rsidRDefault="00C73A85" w:rsidP="00EF2FFD">
      <w:pPr>
        <w:pStyle w:val="PPLevel4"/>
        <w:keepLines/>
      </w:pPr>
      <w:r w:rsidRPr="0041151D">
        <w:t xml:space="preserve">When a request for a disclosure of </w:t>
      </w:r>
      <w:r w:rsidR="00AF6CA0" w:rsidRPr="0041151D">
        <w:t>PHI</w:t>
      </w:r>
      <w:r w:rsidRPr="0041151D">
        <w:t xml:space="preserve"> is received referencing a previously received consent or authorization, the </w:t>
      </w:r>
      <w:r w:rsidR="00A12495" w:rsidRPr="0041151D">
        <w:t>BHRD</w:t>
      </w:r>
      <w:r w:rsidRPr="0041151D">
        <w:t xml:space="preserve"> staff receiving the request shall ask the Privacy Officer to determine that the consent or authorization remains valid.</w:t>
      </w:r>
      <w:r w:rsidR="006D4D6B" w:rsidRPr="0041151D">
        <w:t xml:space="preserve"> </w:t>
      </w:r>
      <w:r w:rsidRPr="0041151D">
        <w:t>Information may be disclosed only if the previously received consent or authorization has not been revoked and has not expired.</w:t>
      </w:r>
      <w:r w:rsidR="006D4D6B" w:rsidRPr="0041151D">
        <w:t xml:space="preserve"> </w:t>
      </w:r>
      <w:r w:rsidRPr="0041151D">
        <w:t>The procedure is the same as for other disclosures.</w:t>
      </w:r>
    </w:p>
    <w:p w14:paraId="276957D4" w14:textId="0646DB6A" w:rsidR="00C73A85" w:rsidRPr="0041151D" w:rsidRDefault="00C73A85" w:rsidP="009A7BDE">
      <w:pPr>
        <w:pStyle w:val="PPLevel3"/>
        <w:keepNext/>
      </w:pPr>
      <w:r w:rsidRPr="0041151D">
        <w:t>Privacy and Security Committee</w:t>
      </w:r>
    </w:p>
    <w:p w14:paraId="276957D5" w14:textId="419BEF02" w:rsidR="00C73A85" w:rsidRPr="0041151D" w:rsidRDefault="00C73A85" w:rsidP="00E91405">
      <w:pPr>
        <w:pStyle w:val="PPLevel4"/>
        <w:keepNext/>
      </w:pPr>
      <w:r w:rsidRPr="0041151D">
        <w:t>The Privacy and Security Committee:</w:t>
      </w:r>
    </w:p>
    <w:p w14:paraId="276957D6" w14:textId="77777777" w:rsidR="00C73A85" w:rsidRPr="0041151D" w:rsidRDefault="00C73A85" w:rsidP="005570A5">
      <w:pPr>
        <w:pStyle w:val="PPLevel5"/>
      </w:pPr>
      <w:r w:rsidRPr="0041151D">
        <w:t>Develops and implements privacy and security policies and procedures</w:t>
      </w:r>
      <w:r w:rsidR="00523072" w:rsidRPr="0041151D">
        <w:t>;</w:t>
      </w:r>
    </w:p>
    <w:p w14:paraId="276957D7" w14:textId="77777777" w:rsidR="00C73A85" w:rsidRPr="0041151D" w:rsidRDefault="00C73A85" w:rsidP="005570A5">
      <w:pPr>
        <w:pStyle w:val="PPLevel5"/>
      </w:pPr>
      <w:r w:rsidRPr="0041151D">
        <w:t>Reviews and modifies as needed policies and procedures related to electronic technology as technology changes</w:t>
      </w:r>
      <w:r w:rsidR="00523072" w:rsidRPr="0041151D">
        <w:t>;</w:t>
      </w:r>
    </w:p>
    <w:p w14:paraId="276957D8" w14:textId="77777777" w:rsidR="00C73A85" w:rsidRPr="0041151D" w:rsidRDefault="00C73A85" w:rsidP="005570A5">
      <w:pPr>
        <w:pStyle w:val="PPLevel5"/>
      </w:pPr>
      <w:r w:rsidRPr="0041151D">
        <w:t>Monitors adherence to procedures</w:t>
      </w:r>
      <w:r w:rsidR="00523072" w:rsidRPr="0041151D">
        <w:t>;</w:t>
      </w:r>
      <w:r w:rsidR="00A32447" w:rsidRPr="0041151D">
        <w:t xml:space="preserve"> and</w:t>
      </w:r>
    </w:p>
    <w:p w14:paraId="276957D9" w14:textId="77777777" w:rsidR="00C73A85" w:rsidRPr="0041151D" w:rsidRDefault="00B61868" w:rsidP="005570A5">
      <w:pPr>
        <w:pStyle w:val="PPLevel5"/>
      </w:pPr>
      <w:r w:rsidRPr="0041151D">
        <w:t xml:space="preserve">Reviews and approves </w:t>
      </w:r>
      <w:r w:rsidR="00C73A85" w:rsidRPr="0041151D">
        <w:t xml:space="preserve">training </w:t>
      </w:r>
      <w:r w:rsidRPr="0041151D">
        <w:t>curriculum for</w:t>
      </w:r>
      <w:r w:rsidR="00C73A85" w:rsidRPr="0041151D">
        <w:t xml:space="preserve"> new staff at point of hire as well as </w:t>
      </w:r>
      <w:r w:rsidRPr="0041151D">
        <w:t xml:space="preserve">curriculum for </w:t>
      </w:r>
      <w:r w:rsidR="00C73A85" w:rsidRPr="0041151D">
        <w:t>ongoing training to current staff</w:t>
      </w:r>
      <w:r w:rsidR="00A32447" w:rsidRPr="0041151D">
        <w:t>.</w:t>
      </w:r>
      <w:r w:rsidR="00C73A85" w:rsidRPr="0041151D">
        <w:t xml:space="preserve"> </w:t>
      </w:r>
    </w:p>
    <w:p w14:paraId="276957DA" w14:textId="57E97BCA" w:rsidR="00C73A85" w:rsidRPr="0041151D" w:rsidRDefault="00C73A85" w:rsidP="005570A5">
      <w:pPr>
        <w:pStyle w:val="PPLevel4"/>
      </w:pPr>
      <w:r w:rsidRPr="0041151D">
        <w:t>The committee is chaired by the Privacy Officer.</w:t>
      </w:r>
      <w:r w:rsidR="006D4D6B" w:rsidRPr="0041151D">
        <w:t xml:space="preserve"> </w:t>
      </w:r>
      <w:r w:rsidRPr="0041151D">
        <w:t>Both the Complaint and Security Officers are committee members.</w:t>
      </w:r>
      <w:r w:rsidR="006D4D6B" w:rsidRPr="0041151D">
        <w:t xml:space="preserve"> </w:t>
      </w:r>
      <w:r w:rsidRPr="0041151D">
        <w:t xml:space="preserve">Other </w:t>
      </w:r>
      <w:r w:rsidR="00A12495" w:rsidRPr="0041151D">
        <w:t>BHRD</w:t>
      </w:r>
      <w:r w:rsidRPr="0041151D">
        <w:t xml:space="preserve"> staff may be appointed to serve on this committee.</w:t>
      </w:r>
    </w:p>
    <w:p w14:paraId="276957DB" w14:textId="77777777" w:rsidR="00C73A85" w:rsidRPr="0041151D" w:rsidRDefault="00C73A85" w:rsidP="009A7BDE">
      <w:pPr>
        <w:pStyle w:val="PPLevel3"/>
        <w:keepNext/>
      </w:pPr>
      <w:r w:rsidRPr="0041151D">
        <w:t>Business Associates</w:t>
      </w:r>
    </w:p>
    <w:p w14:paraId="276957DC" w14:textId="77777777" w:rsidR="00C73A85" w:rsidRPr="0041151D" w:rsidRDefault="00C73A85" w:rsidP="005570A5">
      <w:pPr>
        <w:pStyle w:val="PPLevel4"/>
      </w:pPr>
      <w:r w:rsidRPr="0041151D">
        <w:t xml:space="preserve">A business associate relationship exists with an individual or business when that individual or business uses or discloses </w:t>
      </w:r>
      <w:r w:rsidR="00AF6CA0" w:rsidRPr="0041151D">
        <w:t>PHI</w:t>
      </w:r>
      <w:r w:rsidRPr="0041151D">
        <w:t xml:space="preserve"> in performing a function or activity on behalf of </w:t>
      </w:r>
      <w:r w:rsidR="00A12495" w:rsidRPr="0041151D">
        <w:t>BHRD</w:t>
      </w:r>
      <w:r w:rsidRPr="0041151D">
        <w:t>.</w:t>
      </w:r>
    </w:p>
    <w:p w14:paraId="276957DD" w14:textId="77777777" w:rsidR="00C73A85" w:rsidRPr="0041151D" w:rsidRDefault="00C73A85" w:rsidP="005570A5">
      <w:pPr>
        <w:pStyle w:val="PPLevel4"/>
      </w:pPr>
      <w:r w:rsidRPr="0041151D">
        <w:t>A business associate that is internal to the County shall enter into a memorandum of understanding</w:t>
      </w:r>
      <w:r w:rsidR="00F20F1B" w:rsidRPr="0041151D">
        <w:t>,</w:t>
      </w:r>
      <w:r w:rsidRPr="0041151D">
        <w:t xml:space="preserve"> which clearly states the necessary privacy and security protections for </w:t>
      </w:r>
      <w:r w:rsidR="00AF6CA0" w:rsidRPr="0041151D">
        <w:t>PHI</w:t>
      </w:r>
      <w:r w:rsidRPr="0041151D">
        <w:t>.</w:t>
      </w:r>
      <w:r w:rsidR="006D4D6B" w:rsidRPr="0041151D">
        <w:t xml:space="preserve"> </w:t>
      </w:r>
      <w:r w:rsidR="009A3B1A" w:rsidRPr="0041151D">
        <w:t>The memorandum of understanding must meet the requirements of a business associate agreement.</w:t>
      </w:r>
    </w:p>
    <w:p w14:paraId="276957DE" w14:textId="77777777" w:rsidR="00C73A85" w:rsidRPr="0041151D" w:rsidRDefault="00C73A85" w:rsidP="005570A5">
      <w:pPr>
        <w:pStyle w:val="PPLevel4"/>
      </w:pPr>
      <w:r w:rsidRPr="0041151D">
        <w:t xml:space="preserve">When the purpose of the business association is other than the provision of treatment, </w:t>
      </w:r>
      <w:r w:rsidR="00A12495" w:rsidRPr="0041151D">
        <w:t>BHRD</w:t>
      </w:r>
      <w:r w:rsidRPr="0041151D">
        <w:t xml:space="preserve"> shall require that business associates enter into a business associate contract.</w:t>
      </w:r>
    </w:p>
    <w:p w14:paraId="276957DF" w14:textId="77777777" w:rsidR="00C73A85" w:rsidRPr="0041151D" w:rsidRDefault="00C73A85" w:rsidP="005570A5">
      <w:pPr>
        <w:pStyle w:val="PPLevel4"/>
      </w:pPr>
      <w:r w:rsidRPr="0041151D">
        <w:t xml:space="preserve">Should </w:t>
      </w:r>
      <w:r w:rsidR="00A12495" w:rsidRPr="0041151D">
        <w:t>BHRD</w:t>
      </w:r>
      <w:r w:rsidRPr="0041151D">
        <w:t xml:space="preserve"> staff become aware of a material breach or violation of the business associate’s obligation under the contract, </w:t>
      </w:r>
      <w:r w:rsidR="00A12495" w:rsidRPr="0041151D">
        <w:t>BHRD</w:t>
      </w:r>
      <w:r w:rsidRPr="0041151D">
        <w:t xml:space="preserve"> shall provide an opportunity for the business associate to cure the breach or end the violation.</w:t>
      </w:r>
      <w:r w:rsidR="006D4D6B" w:rsidRPr="0041151D">
        <w:t xml:space="preserve"> </w:t>
      </w:r>
      <w:r w:rsidRPr="0041151D">
        <w:t xml:space="preserve">If the business associate does not cure the breach or end the violation within the time specified by </w:t>
      </w:r>
      <w:r w:rsidR="00A12495" w:rsidRPr="0041151D">
        <w:t>BHRD</w:t>
      </w:r>
      <w:r w:rsidRPr="0041151D">
        <w:t>, the business associate contract shall be terminated.</w:t>
      </w:r>
    </w:p>
    <w:p w14:paraId="276957E0" w14:textId="77777777" w:rsidR="00C73A85" w:rsidRPr="0041151D" w:rsidRDefault="00C73A85" w:rsidP="0031002D">
      <w:pPr>
        <w:pStyle w:val="PPLevel4"/>
        <w:keepNext/>
      </w:pPr>
      <w:r w:rsidRPr="0041151D">
        <w:lastRenderedPageBreak/>
        <w:t>Establishing business associate arrangements</w:t>
      </w:r>
    </w:p>
    <w:p w14:paraId="276957E1" w14:textId="77777777" w:rsidR="0040567C" w:rsidRPr="0041151D" w:rsidRDefault="0040567C" w:rsidP="0031002D">
      <w:pPr>
        <w:pStyle w:val="PPLevel5"/>
        <w:keepLines/>
      </w:pPr>
      <w:r w:rsidRPr="0041151D">
        <w:t xml:space="preserve">All staff shall report to the Privacy Officer any time they are considering the development of a business relationship with another individual or organization that will collect or use </w:t>
      </w:r>
      <w:smartTag w:uri="urn:schemas-microsoft-com:office:smarttags" w:element="stockticker">
        <w:r w:rsidRPr="0041151D">
          <w:t>PHI</w:t>
        </w:r>
      </w:smartTag>
      <w:r w:rsidRPr="0041151D">
        <w:t xml:space="preserve"> to conduct </w:t>
      </w:r>
      <w:r w:rsidR="00A12495" w:rsidRPr="0041151D">
        <w:t>BHRD</w:t>
      </w:r>
      <w:r w:rsidRPr="0041151D">
        <w:t xml:space="preserve">-related work, to determine if a business associate </w:t>
      </w:r>
      <w:r w:rsidR="0028404A" w:rsidRPr="0041151D">
        <w:t xml:space="preserve">agreement </w:t>
      </w:r>
      <w:r w:rsidRPr="0041151D">
        <w:t>is required.</w:t>
      </w:r>
    </w:p>
    <w:p w14:paraId="276957E2" w14:textId="77777777" w:rsidR="0040567C" w:rsidRPr="0041151D" w:rsidRDefault="0040567C" w:rsidP="007E21E2">
      <w:pPr>
        <w:pStyle w:val="PPLevel5"/>
        <w:keepNext/>
      </w:pPr>
      <w:r w:rsidRPr="0041151D">
        <w:t>When developing a business associate agreement, staff shall ensure that the contract or agreement:</w:t>
      </w:r>
    </w:p>
    <w:p w14:paraId="276957E3" w14:textId="77777777" w:rsidR="0040567C" w:rsidRPr="0041151D" w:rsidRDefault="0040567C" w:rsidP="005570A5">
      <w:pPr>
        <w:pStyle w:val="PPLevel6"/>
      </w:pPr>
      <w:r w:rsidRPr="0041151D">
        <w:t xml:space="preserve">Defines what, if any, </w:t>
      </w:r>
      <w:smartTag w:uri="urn:schemas-microsoft-com:office:smarttags" w:element="stockticker">
        <w:r w:rsidRPr="0041151D">
          <w:t>PHI</w:t>
        </w:r>
      </w:smartTag>
      <w:r w:rsidRPr="0041151D">
        <w:t xml:space="preserve"> will be collected and/or used to conduct </w:t>
      </w:r>
      <w:r w:rsidR="00A12495" w:rsidRPr="0041151D">
        <w:t>BHRD</w:t>
      </w:r>
      <w:r w:rsidRPr="0041151D">
        <w:t>-related work</w:t>
      </w:r>
      <w:r w:rsidR="00A35F0D" w:rsidRPr="0041151D">
        <w:t>;</w:t>
      </w:r>
    </w:p>
    <w:p w14:paraId="276957E4" w14:textId="77777777" w:rsidR="002E2C92" w:rsidRPr="0041151D" w:rsidRDefault="0040567C" w:rsidP="005570A5">
      <w:pPr>
        <w:pStyle w:val="PPLevel6"/>
      </w:pPr>
      <w:r w:rsidRPr="0041151D">
        <w:t>Utilizes the King County Agency Services Contract boilerplate,</w:t>
      </w:r>
      <w:r w:rsidR="002E2C92" w:rsidRPr="0041151D">
        <w:t xml:space="preserve"> or the approved Business Associate Agreement template (</w:t>
      </w:r>
      <w:r w:rsidR="00AD5DA1" w:rsidRPr="0041151D">
        <w:t>A</w:t>
      </w:r>
      <w:r w:rsidR="00D23B3D" w:rsidRPr="0041151D">
        <w:t>ppendix 20</w:t>
      </w:r>
      <w:r w:rsidR="00030C66" w:rsidRPr="0041151D">
        <w:t>)</w:t>
      </w:r>
      <w:r w:rsidR="00A35F0D" w:rsidRPr="0041151D">
        <w:t>:</w:t>
      </w:r>
    </w:p>
    <w:p w14:paraId="276957E5" w14:textId="77777777" w:rsidR="00CE4D73" w:rsidRPr="0041151D" w:rsidRDefault="004629F5" w:rsidP="00D62FCF">
      <w:pPr>
        <w:pStyle w:val="PPLevel7"/>
        <w:numPr>
          <w:ilvl w:val="0"/>
          <w:numId w:val="0"/>
        </w:numPr>
        <w:ind w:left="3240"/>
      </w:pPr>
      <w:r w:rsidRPr="0041151D">
        <w:t>The contract boilerplate or business associate agreement address requirements to:</w:t>
      </w:r>
    </w:p>
    <w:p w14:paraId="276957E6" w14:textId="77777777" w:rsidR="00CE4D73" w:rsidRPr="0041151D" w:rsidRDefault="00AD5DA1" w:rsidP="00D62FCF">
      <w:pPr>
        <w:pStyle w:val="PPLevel7"/>
      </w:pPr>
      <w:r w:rsidRPr="0041151D">
        <w:t>U</w:t>
      </w:r>
      <w:r w:rsidR="00CE4D73" w:rsidRPr="0041151D">
        <w:t>se appropriate safeguards and comply, where applicable, with subpart C of the Security Rule, with respect to electronic protected information, to prevent use or disclosure of the information other than as provided for by its contract or business associate agreement</w:t>
      </w:r>
      <w:r w:rsidR="00A35F0D" w:rsidRPr="0041151D">
        <w:t>;</w:t>
      </w:r>
    </w:p>
    <w:p w14:paraId="276957E7" w14:textId="77777777" w:rsidR="00CE4D73" w:rsidRPr="0041151D" w:rsidRDefault="00AD5DA1" w:rsidP="00D62FCF">
      <w:pPr>
        <w:pStyle w:val="PPLevel7"/>
      </w:pPr>
      <w:r w:rsidRPr="0041151D">
        <w:t>R</w:t>
      </w:r>
      <w:r w:rsidR="00CE4D73" w:rsidRPr="0041151D">
        <w:t>eport breaches of unsecured PHI as required by the data-breach</w:t>
      </w:r>
      <w:r w:rsidR="00A35F0D" w:rsidRPr="0041151D">
        <w:t>-</w:t>
      </w:r>
      <w:r w:rsidR="00CE4D73" w:rsidRPr="0041151D">
        <w:t>reporting rule</w:t>
      </w:r>
      <w:r w:rsidR="00A35F0D" w:rsidRPr="0041151D">
        <w:t>;</w:t>
      </w:r>
    </w:p>
    <w:p w14:paraId="276957E8" w14:textId="77777777" w:rsidR="00CE4D73" w:rsidRPr="0041151D" w:rsidRDefault="00AD5DA1" w:rsidP="00D62FCF">
      <w:pPr>
        <w:pStyle w:val="PPLevel7"/>
      </w:pPr>
      <w:r w:rsidRPr="0041151D">
        <w:t>O</w:t>
      </w:r>
      <w:r w:rsidR="00CE4D73" w:rsidRPr="0041151D">
        <w:t xml:space="preserve">btain written agreements with subcontractors who create, receive or maintain </w:t>
      </w:r>
      <w:proofErr w:type="spellStart"/>
      <w:r w:rsidR="00CE4D73" w:rsidRPr="0041151D">
        <w:t>ePHI</w:t>
      </w:r>
      <w:proofErr w:type="spellEnd"/>
      <w:r w:rsidR="00CE4D73" w:rsidRPr="0041151D">
        <w:t xml:space="preserve"> to comply with Security Rule</w:t>
      </w:r>
      <w:r w:rsidR="00A35F0D" w:rsidRPr="0041151D">
        <w:t>; and</w:t>
      </w:r>
      <w:r w:rsidR="006D4D6B" w:rsidRPr="0041151D">
        <w:t xml:space="preserve"> </w:t>
      </w:r>
    </w:p>
    <w:p w14:paraId="276957E9" w14:textId="77777777" w:rsidR="00CE4D73" w:rsidRPr="0041151D" w:rsidRDefault="00AD5DA1" w:rsidP="00D62FCF">
      <w:pPr>
        <w:pStyle w:val="PPLevel7"/>
      </w:pPr>
      <w:r w:rsidRPr="0041151D">
        <w:t>C</w:t>
      </w:r>
      <w:r w:rsidR="00CE4D73" w:rsidRPr="0041151D">
        <w:t xml:space="preserve">omply with the Privacy Rule to the extent that the business associate is to carry out a covered entity’s obligation under the </w:t>
      </w:r>
      <w:r w:rsidR="00A35F0D" w:rsidRPr="0041151D">
        <w:t>P</w:t>
      </w:r>
      <w:r w:rsidR="00CE4D73" w:rsidRPr="0041151D">
        <w:t>rivacy Rule (for example, providing individuals with access to health information)</w:t>
      </w:r>
      <w:r w:rsidR="00A35F0D" w:rsidRPr="0041151D">
        <w:t>;</w:t>
      </w:r>
    </w:p>
    <w:p w14:paraId="276957EA" w14:textId="77777777" w:rsidR="0040567C" w:rsidRPr="0041151D" w:rsidRDefault="0040567C" w:rsidP="005570A5">
      <w:pPr>
        <w:pStyle w:val="PPLevel6"/>
      </w:pPr>
      <w:r w:rsidRPr="0041151D">
        <w:t>Is not modified or changed without the approval of the Privacy Officer and counsel</w:t>
      </w:r>
      <w:r w:rsidR="00A35F0D" w:rsidRPr="0041151D">
        <w:t>;</w:t>
      </w:r>
    </w:p>
    <w:p w14:paraId="276957EB" w14:textId="77777777" w:rsidR="0040567C" w:rsidRPr="0041151D" w:rsidRDefault="0040567C" w:rsidP="005570A5">
      <w:pPr>
        <w:pStyle w:val="PPLevel6"/>
      </w:pPr>
      <w:r w:rsidRPr="0041151D">
        <w:t>Is subject to on-site audits</w:t>
      </w:r>
      <w:r w:rsidR="00A35F0D" w:rsidRPr="0041151D">
        <w:t>;</w:t>
      </w:r>
      <w:r w:rsidR="00D023CF" w:rsidRPr="0041151D">
        <w:t xml:space="preserve"> and</w:t>
      </w:r>
    </w:p>
    <w:p w14:paraId="276957EC" w14:textId="77777777" w:rsidR="0040567C" w:rsidRPr="0041151D" w:rsidRDefault="0040567C" w:rsidP="005570A5">
      <w:pPr>
        <w:pStyle w:val="PPLevel6"/>
      </w:pPr>
      <w:r w:rsidRPr="0041151D">
        <w:t>Allows for the Privacy and Security Officers to review the associate’s privacy and security policies and/or other supporting information on request.</w:t>
      </w:r>
    </w:p>
    <w:p w14:paraId="276957ED" w14:textId="77777777" w:rsidR="0040567C" w:rsidRPr="0041151D" w:rsidRDefault="0040567C" w:rsidP="007E21E2">
      <w:pPr>
        <w:pStyle w:val="PPLevel4"/>
        <w:keepNext/>
      </w:pPr>
      <w:r w:rsidRPr="0041151D">
        <w:t xml:space="preserve">Requests that a business associate disclose </w:t>
      </w:r>
      <w:r w:rsidR="00AF6CA0" w:rsidRPr="0041151D">
        <w:t>PHI</w:t>
      </w:r>
    </w:p>
    <w:p w14:paraId="276957EE" w14:textId="77777777" w:rsidR="0040567C" w:rsidRPr="0041151D" w:rsidRDefault="0040567C" w:rsidP="005570A5">
      <w:pPr>
        <w:pStyle w:val="PPLevel5"/>
      </w:pPr>
      <w:r w:rsidRPr="0041151D">
        <w:t xml:space="preserve">Should the business associate collect </w:t>
      </w:r>
      <w:r w:rsidR="00AF6CA0" w:rsidRPr="0041151D">
        <w:t>PHI</w:t>
      </w:r>
      <w:r w:rsidRPr="0041151D">
        <w:t xml:space="preserve"> that is used in the performance of its work for the division but is not submitted to the division, the business associate is responsible for complying with all privacy and security practices related to </w:t>
      </w:r>
      <w:smartTag w:uri="urn:schemas-microsoft-com:office:smarttags" w:element="stockticker">
        <w:r w:rsidRPr="0041151D">
          <w:t>PHI</w:t>
        </w:r>
      </w:smartTag>
      <w:r w:rsidRPr="0041151D">
        <w:t xml:space="preserve"> disclosure.</w:t>
      </w:r>
    </w:p>
    <w:p w14:paraId="276957EF" w14:textId="77777777" w:rsidR="0040567C" w:rsidRPr="0041151D" w:rsidRDefault="003F1447" w:rsidP="005570A5">
      <w:pPr>
        <w:pStyle w:val="PPLevel5"/>
      </w:pPr>
      <w:r w:rsidRPr="0041151D">
        <w:lastRenderedPageBreak/>
        <w:t xml:space="preserve">Should </w:t>
      </w:r>
      <w:r w:rsidR="0040567C" w:rsidRPr="0041151D">
        <w:t xml:space="preserve">the business associate have submitted all </w:t>
      </w:r>
      <w:r w:rsidR="00AF6CA0" w:rsidRPr="0041151D">
        <w:t>PHI</w:t>
      </w:r>
      <w:r w:rsidR="0040567C" w:rsidRPr="0041151D">
        <w:t xml:space="preserve"> collected to the division, it may refer disclosure requests to the division.</w:t>
      </w:r>
    </w:p>
    <w:p w14:paraId="276957F0" w14:textId="77777777" w:rsidR="0040567C" w:rsidRPr="0041151D" w:rsidRDefault="0040567C" w:rsidP="009A7BDE">
      <w:pPr>
        <w:pStyle w:val="PPLevel3"/>
        <w:keepNext/>
      </w:pPr>
      <w:r w:rsidRPr="0041151D">
        <w:t xml:space="preserve">Client rights related to </w:t>
      </w:r>
      <w:r w:rsidR="00AF6CA0" w:rsidRPr="0041151D">
        <w:t>PHI</w:t>
      </w:r>
    </w:p>
    <w:p w14:paraId="276957F1" w14:textId="77777777" w:rsidR="008C348B" w:rsidRPr="0041151D" w:rsidRDefault="008C348B" w:rsidP="007E21E2">
      <w:pPr>
        <w:pStyle w:val="PPLevel4"/>
        <w:keepNext/>
      </w:pPr>
      <w:r w:rsidRPr="0041151D">
        <w:t>Notice</w:t>
      </w:r>
    </w:p>
    <w:p w14:paraId="276957F2" w14:textId="77777777" w:rsidR="008C348B" w:rsidRPr="0041151D" w:rsidRDefault="008C348B" w:rsidP="007E21E2">
      <w:pPr>
        <w:pStyle w:val="PPLevel5"/>
        <w:keepNext/>
      </w:pPr>
      <w:r w:rsidRPr="0041151D">
        <w:t xml:space="preserve">Each client for whom </w:t>
      </w:r>
      <w:r w:rsidR="00A12495" w:rsidRPr="0041151D">
        <w:t>BHRD</w:t>
      </w:r>
      <w:r w:rsidRPr="0041151D">
        <w:t xml:space="preserve"> receives </w:t>
      </w:r>
      <w:r w:rsidR="00AF6CA0" w:rsidRPr="0041151D">
        <w:t>PHI</w:t>
      </w:r>
      <w:r w:rsidRPr="0041151D">
        <w:t xml:space="preserve"> in our role as plan or provider shall receive a Notice of Privacy Practices which describes:</w:t>
      </w:r>
    </w:p>
    <w:p w14:paraId="276957F3" w14:textId="77777777" w:rsidR="008C348B" w:rsidRPr="0041151D" w:rsidRDefault="008C348B" w:rsidP="005570A5">
      <w:pPr>
        <w:pStyle w:val="PPLevel6"/>
      </w:pPr>
      <w:r w:rsidRPr="0041151D">
        <w:t xml:space="preserve">How we access, use, and disclose </w:t>
      </w:r>
      <w:smartTag w:uri="urn:schemas-microsoft-com:office:smarttags" w:element="stockticker">
        <w:r w:rsidRPr="0041151D">
          <w:t>PHI</w:t>
        </w:r>
      </w:smartTag>
      <w:r w:rsidRPr="0041151D">
        <w:t xml:space="preserve"> without client consent or authorization</w:t>
      </w:r>
      <w:r w:rsidR="00D023CF" w:rsidRPr="0041151D">
        <w:t>;</w:t>
      </w:r>
    </w:p>
    <w:p w14:paraId="276957F4" w14:textId="77777777" w:rsidR="008C348B" w:rsidRPr="0041151D" w:rsidRDefault="008C348B" w:rsidP="005570A5">
      <w:pPr>
        <w:pStyle w:val="PPLevel6"/>
      </w:pPr>
      <w:r w:rsidRPr="0041151D">
        <w:t>How we protect client privacy</w:t>
      </w:r>
      <w:r w:rsidR="00D023CF" w:rsidRPr="0041151D">
        <w:t>;</w:t>
      </w:r>
      <w:r w:rsidRPr="0041151D">
        <w:t xml:space="preserve"> and</w:t>
      </w:r>
    </w:p>
    <w:p w14:paraId="276957F5" w14:textId="77777777" w:rsidR="008C348B" w:rsidRPr="0041151D" w:rsidRDefault="008C348B" w:rsidP="005570A5">
      <w:pPr>
        <w:pStyle w:val="PPLevel6"/>
      </w:pPr>
      <w:r w:rsidRPr="0041151D">
        <w:t>Client privacy rights and how to exercise them.</w:t>
      </w:r>
    </w:p>
    <w:p w14:paraId="276957F6" w14:textId="77777777" w:rsidR="008C348B" w:rsidRPr="0041151D" w:rsidRDefault="008C348B" w:rsidP="005570A5">
      <w:pPr>
        <w:pStyle w:val="PPLevel5"/>
      </w:pPr>
      <w:r w:rsidRPr="0041151D">
        <w:t>For children under age 13 and others legally unable to consent to treatment, the notice shall be given to the client’s parent, guardian, or legal personal representative.</w:t>
      </w:r>
    </w:p>
    <w:p w14:paraId="276957F7" w14:textId="77777777" w:rsidR="008C348B" w:rsidRPr="0041151D" w:rsidRDefault="00A12495" w:rsidP="005570A5">
      <w:pPr>
        <w:pStyle w:val="PPLevel5"/>
      </w:pPr>
      <w:r w:rsidRPr="0041151D">
        <w:t>BHRD</w:t>
      </w:r>
      <w:r w:rsidR="008C348B" w:rsidRPr="0041151D">
        <w:t xml:space="preserve"> shall not use or disclose individual client information in a manner inconsistent with the notice.</w:t>
      </w:r>
    </w:p>
    <w:p w14:paraId="276957F8" w14:textId="77777777" w:rsidR="008C348B" w:rsidRPr="0041151D" w:rsidRDefault="0086207B" w:rsidP="005570A5">
      <w:pPr>
        <w:pStyle w:val="PPLevel5"/>
      </w:pPr>
      <w:r w:rsidRPr="0041151D">
        <w:t>In most cases, a Notice shall be given to each client prior to receiving services.</w:t>
      </w:r>
    </w:p>
    <w:p w14:paraId="276957F9" w14:textId="77777777" w:rsidR="0086207B" w:rsidRPr="0041151D" w:rsidRDefault="0086207B" w:rsidP="005570A5">
      <w:pPr>
        <w:pStyle w:val="PPLevel5"/>
      </w:pPr>
      <w:r w:rsidRPr="0041151D">
        <w:t xml:space="preserve">The Notices shall contain all elements defined in 45 </w:t>
      </w:r>
      <w:smartTag w:uri="urn:schemas-microsoft-com:office:smarttags" w:element="stockticker">
        <w:r w:rsidRPr="0041151D">
          <w:t>CFR</w:t>
        </w:r>
      </w:smartTag>
      <w:r w:rsidRPr="0041151D">
        <w:t xml:space="preserve"> Part 164.520 and shall include a statement that we reserve the right to make a change in how </w:t>
      </w:r>
      <w:r w:rsidR="00A12495" w:rsidRPr="0041151D">
        <w:t>BHRD</w:t>
      </w:r>
      <w:r w:rsidRPr="0041151D">
        <w:t xml:space="preserve"> handles </w:t>
      </w:r>
      <w:smartTag w:uri="urn:schemas-microsoft-com:office:smarttags" w:element="stockticker">
        <w:r w:rsidRPr="0041151D">
          <w:t>PHI</w:t>
        </w:r>
      </w:smartTag>
      <w:r w:rsidRPr="0041151D">
        <w:t>.</w:t>
      </w:r>
    </w:p>
    <w:p w14:paraId="276957FA" w14:textId="77777777" w:rsidR="008C348B" w:rsidRPr="0041151D" w:rsidRDefault="0086207B" w:rsidP="005570A5">
      <w:pPr>
        <w:pStyle w:val="PPLevel5"/>
      </w:pPr>
      <w:r w:rsidRPr="0041151D">
        <w:t xml:space="preserve">Whenever </w:t>
      </w:r>
      <w:r w:rsidR="00A12495" w:rsidRPr="0041151D">
        <w:t>BHRD</w:t>
      </w:r>
      <w:r w:rsidRPr="0041151D">
        <w:t xml:space="preserve"> plans to change how it handles </w:t>
      </w:r>
      <w:smartTag w:uri="urn:schemas-microsoft-com:office:smarttags" w:element="stockticker">
        <w:r w:rsidRPr="0041151D">
          <w:t>PHI</w:t>
        </w:r>
      </w:smartTag>
      <w:r w:rsidRPr="0041151D">
        <w:t xml:space="preserve"> such that the Notices shall no longer be accurate, an updated version shall be developed and distributed as required by law prior to the planned change.</w:t>
      </w:r>
    </w:p>
    <w:p w14:paraId="276957FB" w14:textId="77777777" w:rsidR="0086207B" w:rsidRPr="0041151D" w:rsidRDefault="0086207B" w:rsidP="005570A5">
      <w:pPr>
        <w:pStyle w:val="PPLevel5"/>
      </w:pPr>
      <w:r w:rsidRPr="0041151D">
        <w:t>Only the Privacy Officer may change notices.</w:t>
      </w:r>
    </w:p>
    <w:p w14:paraId="276957FC" w14:textId="77777777" w:rsidR="0086207B" w:rsidRPr="0041151D" w:rsidRDefault="0086207B" w:rsidP="005570A5">
      <w:pPr>
        <w:pStyle w:val="PPLevel5"/>
      </w:pPr>
      <w:r w:rsidRPr="0041151D">
        <w:t>All notices, including those currently in effect and those in effect in the past, shall be kept on file by the Privacy Officer.</w:t>
      </w:r>
    </w:p>
    <w:p w14:paraId="276957FD" w14:textId="77777777" w:rsidR="0086207B" w:rsidRPr="0041151D" w:rsidRDefault="0086207B" w:rsidP="007E21E2">
      <w:pPr>
        <w:pStyle w:val="PPLevel5"/>
        <w:keepNext/>
      </w:pPr>
      <w:r w:rsidRPr="0041151D">
        <w:t>Procedures for the distribution of Notices:</w:t>
      </w:r>
    </w:p>
    <w:p w14:paraId="276957FE" w14:textId="3F774E79" w:rsidR="00DA042B" w:rsidRPr="0041151D" w:rsidRDefault="00A12495" w:rsidP="007E21E2">
      <w:pPr>
        <w:pStyle w:val="PPLevel6"/>
        <w:keepLines/>
      </w:pPr>
      <w:r w:rsidRPr="0041151D">
        <w:t>BHRD</w:t>
      </w:r>
      <w:r w:rsidR="00EB6BB2" w:rsidRPr="0041151D">
        <w:t xml:space="preserve"> staff shall distribute the </w:t>
      </w:r>
      <w:r w:rsidRPr="0041151D">
        <w:t>BHRD</w:t>
      </w:r>
      <w:r w:rsidR="00EB6BB2" w:rsidRPr="0041151D">
        <w:t xml:space="preserve"> </w:t>
      </w:r>
      <w:r w:rsidR="00A70FFE" w:rsidRPr="0041151D">
        <w:t>Behavioral Health Plan</w:t>
      </w:r>
      <w:r w:rsidR="00EB6BB2" w:rsidRPr="0041151D">
        <w:t xml:space="preserve"> Notice of Privacy Practices with the Notice</w:t>
      </w:r>
      <w:r w:rsidR="00581014" w:rsidRPr="0041151D">
        <w:t>s</w:t>
      </w:r>
      <w:r w:rsidR="00EB6BB2" w:rsidRPr="0041151D">
        <w:t xml:space="preserve"> of </w:t>
      </w:r>
      <w:r w:rsidR="00C27160" w:rsidRPr="0041151D">
        <w:t>Service Authorization or Service Change</w:t>
      </w:r>
      <w:r w:rsidR="00581014" w:rsidRPr="0041151D">
        <w:t xml:space="preserve"> as specified in Section </w:t>
      </w:r>
      <w:r w:rsidR="00E45E7B">
        <w:t>03</w:t>
      </w:r>
      <w:r w:rsidR="00581014" w:rsidRPr="0041151D">
        <w:t>, Attachment</w:t>
      </w:r>
      <w:r w:rsidR="00E45E7B">
        <w:t>s</w:t>
      </w:r>
      <w:r w:rsidR="00581014" w:rsidRPr="0041151D">
        <w:t xml:space="preserve"> </w:t>
      </w:r>
      <w:r w:rsidR="00886A16">
        <w:t>B, C</w:t>
      </w:r>
      <w:r w:rsidR="0031002D">
        <w:t>,</w:t>
      </w:r>
      <w:r w:rsidR="00886A16">
        <w:t xml:space="preserve"> and E</w:t>
      </w:r>
      <w:r w:rsidR="00581014" w:rsidRPr="0041151D">
        <w:t>.</w:t>
      </w:r>
      <w:r w:rsidR="00696D6E" w:rsidRPr="0041151D">
        <w:t xml:space="preserve"> </w:t>
      </w:r>
      <w:r w:rsidR="00EB6BB2" w:rsidRPr="0041151D">
        <w:t>When services are initially authorized; and</w:t>
      </w:r>
    </w:p>
    <w:p w14:paraId="276957FF" w14:textId="77777777" w:rsidR="00EB6BB2" w:rsidRPr="0041151D" w:rsidRDefault="00EB6BB2" w:rsidP="0031002D">
      <w:pPr>
        <w:pStyle w:val="PPLevel6"/>
        <w:keepNext/>
      </w:pPr>
      <w:r w:rsidRPr="0041151D">
        <w:lastRenderedPageBreak/>
        <w:t>Annually when authorized to have services continued.</w:t>
      </w:r>
    </w:p>
    <w:p w14:paraId="27695800" w14:textId="77777777" w:rsidR="00BE4627" w:rsidRPr="0041151D" w:rsidRDefault="00581014" w:rsidP="0031002D">
      <w:pPr>
        <w:pStyle w:val="PPLevel7"/>
        <w:keepLines/>
      </w:pPr>
      <w:r w:rsidRPr="0041151D">
        <w:t xml:space="preserve">When </w:t>
      </w:r>
      <w:r w:rsidR="00A12495" w:rsidRPr="0041151D">
        <w:t>BHRD</w:t>
      </w:r>
      <w:r w:rsidRPr="0041151D">
        <w:t xml:space="preserve"> has made a material change to the Notice of Privacy Practice</w:t>
      </w:r>
      <w:r w:rsidR="00C27160" w:rsidRPr="0041151D">
        <w:t>s</w:t>
      </w:r>
      <w:r w:rsidRPr="0041151D">
        <w:t xml:space="preserve">, </w:t>
      </w:r>
      <w:r w:rsidR="00BE4627" w:rsidRPr="0041151D">
        <w:t>the change must be prominently posted, or</w:t>
      </w:r>
      <w:r w:rsidR="00AD5DA1" w:rsidRPr="0041151D">
        <w:t xml:space="preserve"> a</w:t>
      </w:r>
      <w:r w:rsidR="00BE4627" w:rsidRPr="0041151D">
        <w:t xml:space="preserve"> copy of the revised Notice on the website by the ef</w:t>
      </w:r>
      <w:r w:rsidR="00AD5DA1" w:rsidRPr="0041151D">
        <w:t>fective date of the change; and</w:t>
      </w:r>
    </w:p>
    <w:p w14:paraId="27695801" w14:textId="77777777" w:rsidR="005B7311" w:rsidRPr="0041151D" w:rsidRDefault="00696D6E" w:rsidP="005570A5">
      <w:pPr>
        <w:pStyle w:val="PPLevel7"/>
      </w:pPr>
      <w:r w:rsidRPr="0041151D">
        <w:t>P</w:t>
      </w:r>
      <w:r w:rsidR="00BE4627" w:rsidRPr="0041151D">
        <w:t>rovide a copy of the revised Notice, or information about the change and how to request a copy of the revised Notice, in the next annual mailing.</w:t>
      </w:r>
    </w:p>
    <w:p w14:paraId="27695802" w14:textId="77777777" w:rsidR="00DA042B" w:rsidRPr="0041151D" w:rsidRDefault="005B7311" w:rsidP="005570A5">
      <w:pPr>
        <w:pStyle w:val="PPLevel6"/>
      </w:pPr>
      <w:r w:rsidRPr="0041151D">
        <w:t xml:space="preserve">The </w:t>
      </w:r>
      <w:r w:rsidR="00A12495" w:rsidRPr="0041151D">
        <w:t>BHRD</w:t>
      </w:r>
      <w:r w:rsidRPr="0041151D">
        <w:t xml:space="preserve"> </w:t>
      </w:r>
      <w:r w:rsidR="00A70FFE" w:rsidRPr="0041151D">
        <w:t>Behavioral Health Plan</w:t>
      </w:r>
      <w:r w:rsidRPr="0041151D">
        <w:t xml:space="preserve"> Notice of Privacy Practices shall be distributed by </w:t>
      </w:r>
      <w:r w:rsidR="00A12495" w:rsidRPr="0041151D">
        <w:t>BHRD</w:t>
      </w:r>
      <w:r w:rsidRPr="0041151D">
        <w:t xml:space="preserve"> staff to clients authorized for community psychiatric inpatient care.</w:t>
      </w:r>
    </w:p>
    <w:p w14:paraId="27695803" w14:textId="25CE8DC7" w:rsidR="005B7311" w:rsidRPr="0041151D" w:rsidRDefault="005B7311" w:rsidP="007E21E2">
      <w:pPr>
        <w:pStyle w:val="PPLevel6"/>
        <w:keepNext/>
      </w:pPr>
      <w:r w:rsidRPr="0041151D">
        <w:t>Crisis and Commitment Services</w:t>
      </w:r>
      <w:r w:rsidR="007F6A00">
        <w:t xml:space="preserve"> (CCS)</w:t>
      </w:r>
      <w:r w:rsidRPr="0041151D">
        <w:t xml:space="preserve"> shall:</w:t>
      </w:r>
    </w:p>
    <w:p w14:paraId="27695804" w14:textId="77777777" w:rsidR="005B7311" w:rsidRPr="0041151D" w:rsidRDefault="005B7311" w:rsidP="002A0F83">
      <w:pPr>
        <w:pStyle w:val="Heading2"/>
        <w:keepLines w:val="0"/>
        <w:numPr>
          <w:ilvl w:val="0"/>
          <w:numId w:val="0"/>
        </w:numPr>
        <w:tabs>
          <w:tab w:val="clear" w:pos="3168"/>
          <w:tab w:val="clear" w:pos="3528"/>
          <w:tab w:val="clear" w:pos="4032"/>
        </w:tabs>
        <w:spacing w:before="0" w:after="220"/>
        <w:ind w:left="3240"/>
        <w:rPr>
          <w:noProof w:val="0"/>
        </w:rPr>
      </w:pPr>
      <w:r w:rsidRPr="0041151D">
        <w:rPr>
          <w:noProof w:val="0"/>
        </w:rPr>
        <w:t xml:space="preserve">Distribute the </w:t>
      </w:r>
      <w:r w:rsidR="006D29AB">
        <w:rPr>
          <w:noProof w:val="0"/>
        </w:rPr>
        <w:t>BHRD CCS N</w:t>
      </w:r>
      <w:r w:rsidRPr="0041151D">
        <w:rPr>
          <w:noProof w:val="0"/>
        </w:rPr>
        <w:t>otice of Privacy Practices to clients at the time of the evaluation.</w:t>
      </w:r>
      <w:r w:rsidR="006D4D6B" w:rsidRPr="0041151D">
        <w:rPr>
          <w:noProof w:val="0"/>
        </w:rPr>
        <w:t xml:space="preserve"> </w:t>
      </w:r>
      <w:r w:rsidRPr="0041151D">
        <w:rPr>
          <w:noProof w:val="0"/>
        </w:rPr>
        <w:t>Should a client be assessed on more than one occasion, he/she shall receive a notice at the start of each assessment</w:t>
      </w:r>
      <w:r w:rsidR="00D023CF" w:rsidRPr="0041151D">
        <w:rPr>
          <w:noProof w:val="0"/>
        </w:rPr>
        <w:t>;</w:t>
      </w:r>
    </w:p>
    <w:p w14:paraId="27695805" w14:textId="77777777" w:rsidR="005B7311" w:rsidRPr="0041151D" w:rsidRDefault="005B7311" w:rsidP="005570A5">
      <w:pPr>
        <w:pStyle w:val="PPLevel7"/>
      </w:pPr>
      <w:r w:rsidRPr="0041151D">
        <w:t>Document the date the notice was received by the client</w:t>
      </w:r>
      <w:r w:rsidR="00D023CF" w:rsidRPr="0041151D">
        <w:t>; and</w:t>
      </w:r>
    </w:p>
    <w:p w14:paraId="27695806" w14:textId="77777777" w:rsidR="005B7311" w:rsidRPr="0041151D" w:rsidRDefault="005B7311" w:rsidP="005570A5">
      <w:pPr>
        <w:pStyle w:val="PPLevel7"/>
      </w:pPr>
      <w:r w:rsidRPr="0041151D">
        <w:t>Obtain a written acknowledgment of receipt of the notice by the client or the good faith effort to obtain the acknowledgment including why it was not obtained (e.g.</w:t>
      </w:r>
      <w:r w:rsidR="00086FFF" w:rsidRPr="0041151D">
        <w:t>,</w:t>
      </w:r>
      <w:r w:rsidRPr="0041151D">
        <w:t xml:space="preserve"> “client refused”).</w:t>
      </w:r>
    </w:p>
    <w:p w14:paraId="2769580B" w14:textId="77777777" w:rsidR="005B7311" w:rsidRPr="0041151D" w:rsidRDefault="005B7311" w:rsidP="007E21E2">
      <w:pPr>
        <w:pStyle w:val="PPLevel5"/>
        <w:keepNext/>
      </w:pPr>
      <w:r w:rsidRPr="0041151D">
        <w:t>Posting on website</w:t>
      </w:r>
    </w:p>
    <w:p w14:paraId="2769580C" w14:textId="06EAE2B4" w:rsidR="00836612" w:rsidRPr="0041151D" w:rsidRDefault="00836612" w:rsidP="005570A5">
      <w:pPr>
        <w:pStyle w:val="PPLevel6"/>
      </w:pPr>
      <w:r w:rsidRPr="0041151D">
        <w:t xml:space="preserve">A copy of </w:t>
      </w:r>
      <w:r w:rsidR="00930467">
        <w:t>BHRD</w:t>
      </w:r>
      <w:r w:rsidR="006D29AB">
        <w:t>, CCS</w:t>
      </w:r>
      <w:r w:rsidR="0031002D">
        <w:t>,</w:t>
      </w:r>
      <w:r w:rsidR="006D29AB">
        <w:t xml:space="preserve"> and CDITS </w:t>
      </w:r>
      <w:r w:rsidRPr="0041151D">
        <w:t xml:space="preserve">Notice of Privacy Practices shall be posted on the </w:t>
      </w:r>
      <w:r w:rsidR="00A12495" w:rsidRPr="0041151D">
        <w:t>BHRD</w:t>
      </w:r>
      <w:r w:rsidRPr="0041151D">
        <w:t xml:space="preserve"> website.</w:t>
      </w:r>
    </w:p>
    <w:p w14:paraId="2769580D" w14:textId="77777777" w:rsidR="00836612" w:rsidRPr="0041151D" w:rsidRDefault="00836612" w:rsidP="005570A5">
      <w:pPr>
        <w:pStyle w:val="PPLevel6"/>
      </w:pPr>
      <w:r w:rsidRPr="0041151D">
        <w:t>Each subsequent revised version shall be posted with the dates in effect clearly specified.</w:t>
      </w:r>
    </w:p>
    <w:p w14:paraId="2769580E" w14:textId="77777777" w:rsidR="00836612" w:rsidRPr="0041151D" w:rsidRDefault="00836612" w:rsidP="005570A5">
      <w:pPr>
        <w:pStyle w:val="PPLevel6"/>
      </w:pPr>
      <w:r w:rsidRPr="0041151D">
        <w:t>Each version (identified by effective date) shall be posted no later than the date on which it becomes effective.</w:t>
      </w:r>
    </w:p>
    <w:p w14:paraId="2769580F" w14:textId="77777777" w:rsidR="00836612" w:rsidRPr="0041151D" w:rsidRDefault="00836612" w:rsidP="0031002D">
      <w:pPr>
        <w:pStyle w:val="PPLevel4"/>
        <w:keepNext/>
      </w:pPr>
      <w:r w:rsidRPr="0041151D">
        <w:t>Requests to copy or inspect under HIPAA</w:t>
      </w:r>
    </w:p>
    <w:p w14:paraId="27695810" w14:textId="77777777" w:rsidR="00836612" w:rsidRPr="0041151D" w:rsidRDefault="00836612" w:rsidP="005570A5">
      <w:pPr>
        <w:pStyle w:val="PPLevel5"/>
      </w:pPr>
      <w:r w:rsidRPr="0041151D">
        <w:t>A client may request to inspect or copy his/her own designated record set.</w:t>
      </w:r>
    </w:p>
    <w:p w14:paraId="27695811" w14:textId="77777777" w:rsidR="00836612" w:rsidRPr="0041151D" w:rsidRDefault="00836612" w:rsidP="005570A5">
      <w:pPr>
        <w:pStyle w:val="PPLevel5"/>
      </w:pPr>
      <w:r w:rsidRPr="0041151D">
        <w:t xml:space="preserve">For copies, the client </w:t>
      </w:r>
      <w:r w:rsidR="00A45EC3" w:rsidRPr="0041151D">
        <w:t xml:space="preserve">may </w:t>
      </w:r>
      <w:r w:rsidRPr="0041151D">
        <w:t>be assessed a fee of 15 cents a page.</w:t>
      </w:r>
    </w:p>
    <w:p w14:paraId="27695812" w14:textId="77777777" w:rsidR="00836612" w:rsidRPr="0041151D" w:rsidRDefault="00836612" w:rsidP="007E21E2">
      <w:pPr>
        <w:pStyle w:val="PPLevel5"/>
        <w:keepNext/>
      </w:pPr>
      <w:r w:rsidRPr="0041151D">
        <w:t>To request to inspect or copy one’s own confidential information, a client must make the request in writing.</w:t>
      </w:r>
    </w:p>
    <w:p w14:paraId="27695813" w14:textId="77777777" w:rsidR="00836612" w:rsidRPr="0041151D" w:rsidRDefault="001C3840" w:rsidP="005570A5">
      <w:pPr>
        <w:pStyle w:val="PPLevel6"/>
      </w:pPr>
      <w:r w:rsidRPr="0041151D">
        <w:t>The</w:t>
      </w:r>
      <w:r w:rsidR="00836612" w:rsidRPr="0041151D">
        <w:t xml:space="preserve"> client may use a fully completed Attachment </w:t>
      </w:r>
      <w:r w:rsidRPr="0041151D">
        <w:t>A</w:t>
      </w:r>
      <w:r w:rsidR="00836612" w:rsidRPr="0041151D">
        <w:t>, Appendix 3 for this purpose.</w:t>
      </w:r>
    </w:p>
    <w:p w14:paraId="27695814" w14:textId="333EC6BB" w:rsidR="00836612" w:rsidRPr="0041151D" w:rsidRDefault="001C3840" w:rsidP="005570A5">
      <w:pPr>
        <w:pStyle w:val="PPLevel6"/>
      </w:pPr>
      <w:r w:rsidRPr="0041151D">
        <w:t>The</w:t>
      </w:r>
      <w:r w:rsidR="00836612" w:rsidRPr="0041151D">
        <w:t xml:space="preserve"> client may submit instead a request containing all the elements in Attachment A, Appendix 3.</w:t>
      </w:r>
    </w:p>
    <w:p w14:paraId="27695815" w14:textId="77777777" w:rsidR="00836612" w:rsidRPr="0041151D" w:rsidRDefault="00836612" w:rsidP="005570A5">
      <w:pPr>
        <w:pStyle w:val="PPLevel5"/>
      </w:pPr>
      <w:r w:rsidRPr="0041151D">
        <w:lastRenderedPageBreak/>
        <w:t>The client shall submit the request to the Privacy Officer or designee, who shall determine if there is any information which shall not be released under the law.</w:t>
      </w:r>
    </w:p>
    <w:p w14:paraId="27695816" w14:textId="77777777" w:rsidR="00836612" w:rsidRPr="0041151D" w:rsidRDefault="00836612" w:rsidP="005570A5">
      <w:pPr>
        <w:pStyle w:val="PPLevel5"/>
      </w:pPr>
      <w:r w:rsidRPr="0041151D">
        <w:t>Within 15 working days, the Privacy Officer shall respond to the request to copy or inspect either by fulfilling the request or explaining to the client why the request cannot be granted.</w:t>
      </w:r>
    </w:p>
    <w:p w14:paraId="27695817" w14:textId="77777777" w:rsidR="00836612" w:rsidRPr="0041151D" w:rsidRDefault="00A12495" w:rsidP="005570A5">
      <w:pPr>
        <w:pStyle w:val="PPLevel5"/>
      </w:pPr>
      <w:r w:rsidRPr="0041151D">
        <w:t>BHRD</w:t>
      </w:r>
      <w:r w:rsidR="00836612" w:rsidRPr="0041151D">
        <w:t xml:space="preserve"> may deny the request if the information was compiled in reasonable anticipation of or for use in a civil, criminal or administrative action or proceeding.</w:t>
      </w:r>
      <w:r w:rsidR="006D4D6B" w:rsidRPr="0041151D">
        <w:t xml:space="preserve"> </w:t>
      </w:r>
      <w:r w:rsidR="00836612" w:rsidRPr="0041151D">
        <w:t>Such a denial may not be appealed.</w:t>
      </w:r>
    </w:p>
    <w:p w14:paraId="27695818" w14:textId="77777777" w:rsidR="00836612" w:rsidRPr="0041151D" w:rsidRDefault="00A12495" w:rsidP="007E21E2">
      <w:pPr>
        <w:pStyle w:val="PPLevel5"/>
        <w:keepNext/>
      </w:pPr>
      <w:r w:rsidRPr="0041151D">
        <w:t>BHRD</w:t>
      </w:r>
      <w:r w:rsidR="00836612" w:rsidRPr="0041151D">
        <w:t xml:space="preserve"> may also deny the request when a licensed mental health professional </w:t>
      </w:r>
      <w:r w:rsidR="00A556CA" w:rsidRPr="0041151D">
        <w:t xml:space="preserve">(MHP) </w:t>
      </w:r>
      <w:r w:rsidR="00836612" w:rsidRPr="0041151D">
        <w:t>has determined that:</w:t>
      </w:r>
    </w:p>
    <w:p w14:paraId="27695819" w14:textId="77777777" w:rsidR="00836612" w:rsidRPr="0041151D" w:rsidRDefault="001C3840" w:rsidP="005570A5">
      <w:pPr>
        <w:pStyle w:val="PPLevel6"/>
      </w:pPr>
      <w:r w:rsidRPr="0041151D">
        <w:t>The</w:t>
      </w:r>
      <w:r w:rsidR="00836612" w:rsidRPr="0041151D">
        <w:t xml:space="preserve"> access requested is reasonably likely to endanger the life or safety of the client or another person</w:t>
      </w:r>
      <w:r w:rsidR="00D023CF" w:rsidRPr="0041151D">
        <w:t>;</w:t>
      </w:r>
    </w:p>
    <w:p w14:paraId="2769581A" w14:textId="77777777" w:rsidR="00836612" w:rsidRPr="0041151D" w:rsidRDefault="001C3840" w:rsidP="005570A5">
      <w:pPr>
        <w:pStyle w:val="PPLevel6"/>
      </w:pPr>
      <w:r w:rsidRPr="0041151D">
        <w:t>The</w:t>
      </w:r>
      <w:r w:rsidR="00836612" w:rsidRPr="0041151D">
        <w:t xml:space="preserve"> access requested is likely to cause harm to another person referenced in the records</w:t>
      </w:r>
      <w:r w:rsidR="00D023CF" w:rsidRPr="0041151D">
        <w:t>; and</w:t>
      </w:r>
    </w:p>
    <w:p w14:paraId="2769581B" w14:textId="77777777" w:rsidR="00836612" w:rsidRPr="0041151D" w:rsidRDefault="001C3840" w:rsidP="005570A5">
      <w:pPr>
        <w:pStyle w:val="PPLevel6"/>
      </w:pPr>
      <w:r w:rsidRPr="0041151D">
        <w:t>The</w:t>
      </w:r>
      <w:r w:rsidR="00836612" w:rsidRPr="0041151D">
        <w:t xml:space="preserve"> access is requested by the client’s personal representative and the access requested is likely to cause harm to the client or another person.</w:t>
      </w:r>
    </w:p>
    <w:p w14:paraId="2769581C" w14:textId="77777777" w:rsidR="00836612" w:rsidRPr="0041151D" w:rsidRDefault="00836612" w:rsidP="002A0F83">
      <w:pPr>
        <w:pStyle w:val="Heading2"/>
        <w:keepLines w:val="0"/>
        <w:numPr>
          <w:ilvl w:val="0"/>
          <w:numId w:val="0"/>
        </w:numPr>
        <w:tabs>
          <w:tab w:val="clear" w:pos="3168"/>
          <w:tab w:val="clear" w:pos="3528"/>
          <w:tab w:val="clear" w:pos="4392"/>
        </w:tabs>
        <w:spacing w:before="0" w:after="220"/>
        <w:ind w:left="3240" w:hanging="360"/>
        <w:rPr>
          <w:noProof w:val="0"/>
        </w:rPr>
      </w:pPr>
      <w:r w:rsidRPr="0041151D">
        <w:rPr>
          <w:noProof w:val="0"/>
        </w:rPr>
        <w:t>These denials may be appealed.</w:t>
      </w:r>
    </w:p>
    <w:p w14:paraId="2769581D" w14:textId="77777777" w:rsidR="00836612" w:rsidRPr="0041151D" w:rsidRDefault="00836612" w:rsidP="005570A5">
      <w:pPr>
        <w:pStyle w:val="PPLevel5"/>
      </w:pPr>
      <w:r w:rsidRPr="0041151D">
        <w:t>An appeal request shall be made in writing.</w:t>
      </w:r>
    </w:p>
    <w:p w14:paraId="2769581E" w14:textId="77777777" w:rsidR="00836612" w:rsidRPr="0041151D" w:rsidRDefault="00836612" w:rsidP="005570A5">
      <w:pPr>
        <w:pStyle w:val="PPLevel5"/>
      </w:pPr>
      <w:r w:rsidRPr="0041151D">
        <w:t>The appeal is reviewed by a licensed health care professional who did not participate in the original decision to deny.</w:t>
      </w:r>
    </w:p>
    <w:p w14:paraId="2769581F" w14:textId="77777777" w:rsidR="00836612" w:rsidRPr="0041151D" w:rsidRDefault="00A12495" w:rsidP="005570A5">
      <w:pPr>
        <w:pStyle w:val="PPLevel5"/>
      </w:pPr>
      <w:r w:rsidRPr="0041151D">
        <w:t>BHRD</w:t>
      </w:r>
      <w:r w:rsidR="00836612" w:rsidRPr="0041151D">
        <w:t xml:space="preserve"> shall comply with the appeal decision.</w:t>
      </w:r>
    </w:p>
    <w:p w14:paraId="27695820" w14:textId="77777777" w:rsidR="00836612" w:rsidRPr="0041151D" w:rsidRDefault="00A12495" w:rsidP="005570A5">
      <w:pPr>
        <w:pStyle w:val="PPLevel5"/>
      </w:pPr>
      <w:r w:rsidRPr="0041151D">
        <w:t>BHRD</w:t>
      </w:r>
      <w:r w:rsidR="00836612" w:rsidRPr="0041151D">
        <w:t xml:space="preserve"> shall act on an appeal request within 30 days.</w:t>
      </w:r>
      <w:r w:rsidR="006D4D6B" w:rsidRPr="0041151D">
        <w:t xml:space="preserve"> </w:t>
      </w:r>
      <w:r w:rsidR="00836612" w:rsidRPr="0041151D">
        <w:t>The response shall be in writing unless the client has requested an alternative format.</w:t>
      </w:r>
    </w:p>
    <w:p w14:paraId="27695821" w14:textId="77777777" w:rsidR="00836612" w:rsidRPr="0041151D" w:rsidRDefault="00836612" w:rsidP="002D553E">
      <w:pPr>
        <w:pStyle w:val="PPLevel4"/>
        <w:keepNext/>
      </w:pPr>
      <w:r w:rsidRPr="0041151D">
        <w:t>Requests to amend</w:t>
      </w:r>
    </w:p>
    <w:p w14:paraId="27695822" w14:textId="77777777" w:rsidR="00836612" w:rsidRPr="0041151D" w:rsidRDefault="00836612" w:rsidP="007E21E2">
      <w:pPr>
        <w:pStyle w:val="PPLevel5"/>
        <w:keepNext/>
      </w:pPr>
      <w:r w:rsidRPr="0041151D">
        <w:t xml:space="preserve">To request to amend one’s own </w:t>
      </w:r>
      <w:r w:rsidR="00AF6CA0" w:rsidRPr="0041151D">
        <w:t>PHI</w:t>
      </w:r>
      <w:r w:rsidRPr="0041151D">
        <w:t>, a client shall make a request in writing.</w:t>
      </w:r>
    </w:p>
    <w:p w14:paraId="27695823" w14:textId="5F0A4296" w:rsidR="00836612" w:rsidRPr="0041151D" w:rsidRDefault="00836612" w:rsidP="005570A5">
      <w:pPr>
        <w:pStyle w:val="PPLevel6"/>
      </w:pPr>
      <w:r w:rsidRPr="0041151D">
        <w:t>The client may use a fully completed Attachment A, Appendix 12</w:t>
      </w:r>
      <w:r w:rsidR="00E45E7B">
        <w:t>:</w:t>
      </w:r>
      <w:r w:rsidR="00437936" w:rsidRPr="0041151D">
        <w:t xml:space="preserve"> Request to Amend or Correct Protected Health Information</w:t>
      </w:r>
      <w:r w:rsidR="00886A16">
        <w:t xml:space="preserve"> </w:t>
      </w:r>
      <w:r w:rsidR="00437936" w:rsidRPr="0041151D">
        <w:t>for this purpose.</w:t>
      </w:r>
    </w:p>
    <w:p w14:paraId="27695824" w14:textId="77777777" w:rsidR="00437936" w:rsidRPr="0041151D" w:rsidRDefault="00437936" w:rsidP="005570A5">
      <w:pPr>
        <w:pStyle w:val="PPLevel6"/>
      </w:pPr>
      <w:r w:rsidRPr="0041151D">
        <w:t>The client may submit instead a written request containing all the elements in Attachment A, Appendix 12.</w:t>
      </w:r>
    </w:p>
    <w:p w14:paraId="27695825" w14:textId="77777777" w:rsidR="00437936" w:rsidRPr="0041151D" w:rsidRDefault="00437936" w:rsidP="005570A5">
      <w:pPr>
        <w:pStyle w:val="PPLevel5"/>
      </w:pPr>
      <w:r w:rsidRPr="0041151D">
        <w:t xml:space="preserve">The client submits the request to the Privacy Officer or designee, who shall forward the request to an appropriate </w:t>
      </w:r>
      <w:r w:rsidR="00A12495" w:rsidRPr="0041151D">
        <w:t>BHRD</w:t>
      </w:r>
      <w:r w:rsidRPr="0041151D">
        <w:t xml:space="preserve"> licensed health care professional.</w:t>
      </w:r>
    </w:p>
    <w:p w14:paraId="27695826" w14:textId="77777777" w:rsidR="00437936" w:rsidRPr="0041151D" w:rsidRDefault="00A12495" w:rsidP="007E21E2">
      <w:pPr>
        <w:pStyle w:val="PPLevel5"/>
        <w:keepNext/>
      </w:pPr>
      <w:r w:rsidRPr="0041151D">
        <w:lastRenderedPageBreak/>
        <w:t>BHRD</w:t>
      </w:r>
      <w:r w:rsidR="00437936" w:rsidRPr="0041151D">
        <w:t xml:space="preserve"> may deny the request when a licensed health professional has determined that:</w:t>
      </w:r>
    </w:p>
    <w:p w14:paraId="27695827" w14:textId="77777777" w:rsidR="00437936" w:rsidRPr="0041151D" w:rsidRDefault="00437936" w:rsidP="005570A5">
      <w:pPr>
        <w:pStyle w:val="PPLevel6"/>
      </w:pPr>
      <w:r w:rsidRPr="0041151D">
        <w:t>The information is accurate and complete</w:t>
      </w:r>
      <w:r w:rsidR="00E753C6" w:rsidRPr="0041151D">
        <w:t>;</w:t>
      </w:r>
    </w:p>
    <w:p w14:paraId="27695828" w14:textId="77777777" w:rsidR="00437936" w:rsidRPr="0041151D" w:rsidRDefault="00A12495" w:rsidP="005570A5">
      <w:pPr>
        <w:pStyle w:val="PPLevel6"/>
      </w:pPr>
      <w:r w:rsidRPr="0041151D">
        <w:t>BHRD</w:t>
      </w:r>
      <w:r w:rsidR="00437936" w:rsidRPr="0041151D">
        <w:t xml:space="preserve"> was not the originator of the information, unless the originator is no longer available to directly act on the request</w:t>
      </w:r>
      <w:r w:rsidR="00E753C6" w:rsidRPr="0041151D">
        <w:t>;</w:t>
      </w:r>
    </w:p>
    <w:p w14:paraId="27695829" w14:textId="77777777" w:rsidR="00437936" w:rsidRPr="0041151D" w:rsidRDefault="00437936" w:rsidP="005570A5">
      <w:pPr>
        <w:pStyle w:val="PPLevel6"/>
      </w:pPr>
      <w:r w:rsidRPr="0041151D">
        <w:t>The information the client amended is not part of the designated record set</w:t>
      </w:r>
      <w:r w:rsidR="00E753C6" w:rsidRPr="0041151D">
        <w:t>;</w:t>
      </w:r>
      <w:r w:rsidRPr="0041151D">
        <w:t xml:space="preserve"> or</w:t>
      </w:r>
    </w:p>
    <w:p w14:paraId="2769582A" w14:textId="708BC447" w:rsidR="00437936" w:rsidRPr="0041151D" w:rsidRDefault="00437936" w:rsidP="005570A5">
      <w:pPr>
        <w:pStyle w:val="PPLevel6"/>
      </w:pPr>
      <w:r w:rsidRPr="0041151D">
        <w:t>The information was compiled in reasonable anticipation of or for use in a civil, criminal</w:t>
      </w:r>
      <w:r w:rsidR="002D553E">
        <w:t>,</w:t>
      </w:r>
      <w:r w:rsidRPr="0041151D">
        <w:t xml:space="preserve"> or administrative action or proceeding.</w:t>
      </w:r>
    </w:p>
    <w:p w14:paraId="2769582B" w14:textId="77777777" w:rsidR="00437936" w:rsidRPr="0041151D" w:rsidRDefault="00A12495" w:rsidP="005570A5">
      <w:pPr>
        <w:pStyle w:val="PPLevel5"/>
      </w:pPr>
      <w:r w:rsidRPr="0041151D">
        <w:t>BHRD</w:t>
      </w:r>
      <w:r w:rsidR="00437936" w:rsidRPr="0041151D">
        <w:t xml:space="preserve"> shall act on the client’s request ten working days after receipt of the request.</w:t>
      </w:r>
    </w:p>
    <w:p w14:paraId="2769582C" w14:textId="77777777" w:rsidR="00437936" w:rsidRPr="0041151D" w:rsidRDefault="00437936" w:rsidP="007E21E2">
      <w:pPr>
        <w:pStyle w:val="PPLevel5"/>
        <w:keepNext/>
      </w:pPr>
      <w:r w:rsidRPr="0041151D">
        <w:t xml:space="preserve">If the request is approved, </w:t>
      </w:r>
      <w:r w:rsidR="00A12495" w:rsidRPr="0041151D">
        <w:t>BHRD</w:t>
      </w:r>
      <w:r w:rsidRPr="0041151D">
        <w:t xml:space="preserve"> shall:</w:t>
      </w:r>
    </w:p>
    <w:p w14:paraId="2769582D" w14:textId="77777777" w:rsidR="00437936" w:rsidRPr="0041151D" w:rsidRDefault="00437936" w:rsidP="005570A5">
      <w:pPr>
        <w:pStyle w:val="PPLevel6"/>
      </w:pPr>
      <w:r w:rsidRPr="0041151D">
        <w:t>Inform the client that the amendment has been approved.</w:t>
      </w:r>
      <w:r w:rsidR="006D4D6B" w:rsidRPr="0041151D">
        <w:t xml:space="preserve"> </w:t>
      </w:r>
      <w:r w:rsidRPr="0041151D">
        <w:t>The response shall be in writing unless the client has requested an alternative format</w:t>
      </w:r>
      <w:r w:rsidR="00E753C6" w:rsidRPr="0041151D">
        <w:t>;</w:t>
      </w:r>
    </w:p>
    <w:p w14:paraId="2769582E" w14:textId="77777777" w:rsidR="00437936" w:rsidRPr="0041151D" w:rsidRDefault="00437936" w:rsidP="005570A5">
      <w:pPr>
        <w:pStyle w:val="PPLevel6"/>
      </w:pPr>
      <w:r w:rsidRPr="0041151D">
        <w:t xml:space="preserve">Identify the information in the designated record set that is affected by the amendment and either append the information or provide a link to </w:t>
      </w:r>
      <w:r w:rsidR="00E753C6" w:rsidRPr="0041151D">
        <w:t>t</w:t>
      </w:r>
      <w:r w:rsidRPr="0041151D">
        <w:t>he amendment</w:t>
      </w:r>
      <w:r w:rsidR="00E753C6" w:rsidRPr="0041151D">
        <w:t>; and</w:t>
      </w:r>
    </w:p>
    <w:p w14:paraId="2769582F" w14:textId="77777777" w:rsidR="00437936" w:rsidRPr="0041151D" w:rsidRDefault="00437936" w:rsidP="005570A5">
      <w:pPr>
        <w:pStyle w:val="PPLevel6"/>
      </w:pPr>
      <w:r w:rsidRPr="0041151D">
        <w:t xml:space="preserve">Inform the entities with which </w:t>
      </w:r>
      <w:r w:rsidR="00A12495" w:rsidRPr="0041151D">
        <w:t>BHRD</w:t>
      </w:r>
      <w:r w:rsidRPr="0041151D">
        <w:t xml:space="preserve"> has disclosed this information that the information has been amended</w:t>
      </w:r>
      <w:r w:rsidR="00E753C6" w:rsidRPr="0041151D">
        <w:t>;</w:t>
      </w:r>
    </w:p>
    <w:p w14:paraId="27695830" w14:textId="77777777" w:rsidR="00437936" w:rsidRPr="0041151D" w:rsidRDefault="00437936" w:rsidP="007E21E2">
      <w:pPr>
        <w:pStyle w:val="PPLevel5"/>
        <w:keepNext/>
      </w:pPr>
      <w:r w:rsidRPr="0041151D">
        <w:t xml:space="preserve">If the request is denied, </w:t>
      </w:r>
      <w:r w:rsidR="00A12495" w:rsidRPr="0041151D">
        <w:t>BHRD</w:t>
      </w:r>
      <w:r w:rsidRPr="0041151D">
        <w:t xml:space="preserve"> shall provide the client with a</w:t>
      </w:r>
      <w:r w:rsidR="00EC32E5" w:rsidRPr="0041151D">
        <w:t xml:space="preserve"> written denial that contains:</w:t>
      </w:r>
    </w:p>
    <w:p w14:paraId="27695831" w14:textId="77777777" w:rsidR="00EC32E5" w:rsidRPr="0041151D" w:rsidRDefault="00EC32E5" w:rsidP="005570A5">
      <w:pPr>
        <w:pStyle w:val="PPLevel6"/>
      </w:pPr>
      <w:r w:rsidRPr="0041151D">
        <w:t>The basis for the denial</w:t>
      </w:r>
      <w:r w:rsidR="00E753C6" w:rsidRPr="0041151D">
        <w:t>;</w:t>
      </w:r>
    </w:p>
    <w:p w14:paraId="27695832" w14:textId="77777777" w:rsidR="00EC32E5" w:rsidRPr="0041151D" w:rsidRDefault="00EC32E5" w:rsidP="005570A5">
      <w:pPr>
        <w:pStyle w:val="PPLevel6"/>
      </w:pPr>
      <w:r w:rsidRPr="0041151D">
        <w:t>The individual’s right to submit a written statement disagreeing with the denial and how the individual may file such a statement</w:t>
      </w:r>
      <w:r w:rsidR="00E753C6" w:rsidRPr="0041151D">
        <w:t>;</w:t>
      </w:r>
    </w:p>
    <w:p w14:paraId="27695833" w14:textId="77777777" w:rsidR="00EC32E5" w:rsidRPr="0041151D" w:rsidRDefault="00EC32E5" w:rsidP="005570A5">
      <w:pPr>
        <w:pStyle w:val="PPLevel6"/>
      </w:pPr>
      <w:r w:rsidRPr="0041151D">
        <w:t xml:space="preserve">A statement that, if the individual does not submit a statement of disagreement, the individual may request that </w:t>
      </w:r>
      <w:r w:rsidR="00A12495" w:rsidRPr="0041151D">
        <w:t>BHRD</w:t>
      </w:r>
      <w:r w:rsidRPr="0041151D">
        <w:t xml:space="preserve"> provide the individual’s request for amendment and the denial with any future disclosures of the information that is the subject of the amendment</w:t>
      </w:r>
      <w:r w:rsidR="00E753C6" w:rsidRPr="0041151D">
        <w:t>;</w:t>
      </w:r>
      <w:r w:rsidRPr="0041151D">
        <w:t xml:space="preserve"> and</w:t>
      </w:r>
    </w:p>
    <w:p w14:paraId="27695834" w14:textId="77777777" w:rsidR="00EC32E5" w:rsidRPr="0041151D" w:rsidRDefault="00EC32E5" w:rsidP="005570A5">
      <w:pPr>
        <w:pStyle w:val="PPLevel6"/>
      </w:pPr>
      <w:r w:rsidRPr="0041151D">
        <w:t xml:space="preserve">A description of how the client may complain to </w:t>
      </w:r>
      <w:r w:rsidR="00A12495" w:rsidRPr="0041151D">
        <w:t>BHRD</w:t>
      </w:r>
      <w:r w:rsidRPr="0041151D">
        <w:t xml:space="preserve"> or to the Secretary of Health and Human Services, with specific names (or titles) and phone numbers.</w:t>
      </w:r>
    </w:p>
    <w:p w14:paraId="27695835" w14:textId="77777777" w:rsidR="00EC32E5" w:rsidRPr="0041151D" w:rsidRDefault="00EC32E5" w:rsidP="00CD0AD6">
      <w:pPr>
        <w:pStyle w:val="PPLevel4"/>
        <w:keepNext/>
      </w:pPr>
      <w:r w:rsidRPr="0041151D">
        <w:lastRenderedPageBreak/>
        <w:t>Requests to restrict</w:t>
      </w:r>
    </w:p>
    <w:p w14:paraId="27695836" w14:textId="77777777" w:rsidR="00EC32E5" w:rsidRPr="0041151D" w:rsidRDefault="00EC32E5" w:rsidP="00CD0AD6">
      <w:pPr>
        <w:pStyle w:val="PPLevel5"/>
        <w:keepNext/>
      </w:pPr>
      <w:r w:rsidRPr="0041151D">
        <w:t xml:space="preserve">A client may request that </w:t>
      </w:r>
      <w:r w:rsidR="00A12495" w:rsidRPr="0041151D">
        <w:t>BHRD</w:t>
      </w:r>
      <w:r w:rsidRPr="0041151D">
        <w:t xml:space="preserve"> restrict the access, use, and disclosure of his/her </w:t>
      </w:r>
      <w:r w:rsidR="00AF6CA0" w:rsidRPr="0041151D">
        <w:t>PHI</w:t>
      </w:r>
      <w:r w:rsidRPr="0041151D">
        <w:t>.</w:t>
      </w:r>
      <w:r w:rsidR="006D4D6B" w:rsidRPr="0041151D">
        <w:t xml:space="preserve"> </w:t>
      </w:r>
      <w:r w:rsidRPr="0041151D">
        <w:t>To do so, a client shall make a request in writing as follows:</w:t>
      </w:r>
    </w:p>
    <w:p w14:paraId="27695837" w14:textId="27A94B09" w:rsidR="00EC32E5" w:rsidRPr="0041151D" w:rsidRDefault="00EC32E5" w:rsidP="005570A5">
      <w:pPr>
        <w:pStyle w:val="PPLevel6"/>
      </w:pPr>
      <w:r w:rsidRPr="0041151D">
        <w:t>The client may use Attachment A, Appendix 13</w:t>
      </w:r>
      <w:r w:rsidR="00E45E7B">
        <w:t>:</w:t>
      </w:r>
      <w:r w:rsidRPr="0041151D">
        <w:t xml:space="preserve"> Request to Restrict Access, Use</w:t>
      </w:r>
      <w:r w:rsidR="00A556CA" w:rsidRPr="0041151D">
        <w:t>,</w:t>
      </w:r>
      <w:r w:rsidRPr="0041151D">
        <w:t xml:space="preserve"> or Disclosure of Protected Health Information for this purpose</w:t>
      </w:r>
      <w:r w:rsidR="00E753C6" w:rsidRPr="0041151D">
        <w:t>;</w:t>
      </w:r>
      <w:r w:rsidRPr="0041151D">
        <w:t xml:space="preserve"> or</w:t>
      </w:r>
    </w:p>
    <w:p w14:paraId="27695838" w14:textId="77777777" w:rsidR="00EC32E5" w:rsidRPr="0041151D" w:rsidRDefault="00EC32E5" w:rsidP="005570A5">
      <w:pPr>
        <w:pStyle w:val="PPLevel6"/>
      </w:pPr>
      <w:r w:rsidRPr="0041151D">
        <w:t>The client may instead submit a written request containing all elements in Attachment A, Appendix 13.</w:t>
      </w:r>
    </w:p>
    <w:p w14:paraId="27695839" w14:textId="77777777" w:rsidR="00EC32E5" w:rsidRPr="0041151D" w:rsidRDefault="00EC32E5" w:rsidP="005570A5">
      <w:pPr>
        <w:pStyle w:val="PPLevel5"/>
      </w:pPr>
      <w:r w:rsidRPr="0041151D">
        <w:t>The client submits the request to the Privacy Officer or designee.</w:t>
      </w:r>
    </w:p>
    <w:p w14:paraId="2769583A" w14:textId="77777777" w:rsidR="00EC32E5" w:rsidRPr="0041151D" w:rsidRDefault="00EC32E5" w:rsidP="005570A5">
      <w:pPr>
        <w:pStyle w:val="PPLevel5"/>
      </w:pPr>
      <w:r w:rsidRPr="0041151D">
        <w:t>The Complaint Officer shall respond to the request within 30 days.</w:t>
      </w:r>
      <w:r w:rsidR="006D4D6B" w:rsidRPr="0041151D">
        <w:t xml:space="preserve"> </w:t>
      </w:r>
      <w:r w:rsidRPr="0041151D">
        <w:t xml:space="preserve">The response shall be in writing unless the client has requested an alternative </w:t>
      </w:r>
      <w:r w:rsidR="007C56BC" w:rsidRPr="0041151D">
        <w:t>format</w:t>
      </w:r>
      <w:r w:rsidRPr="0041151D">
        <w:t>.</w:t>
      </w:r>
    </w:p>
    <w:p w14:paraId="2769583B" w14:textId="77777777" w:rsidR="00EC32E5" w:rsidRPr="0041151D" w:rsidRDefault="00A12495" w:rsidP="005570A5">
      <w:pPr>
        <w:pStyle w:val="PPLevel5"/>
      </w:pPr>
      <w:r w:rsidRPr="0041151D">
        <w:t>BHRD</w:t>
      </w:r>
      <w:r w:rsidR="00EC32E5" w:rsidRPr="0041151D">
        <w:t xml:space="preserve"> is not required to agree to requested restrictions.</w:t>
      </w:r>
      <w:r w:rsidR="006D4D6B" w:rsidRPr="0041151D">
        <w:t xml:space="preserve"> </w:t>
      </w:r>
      <w:r w:rsidR="00EC32E5" w:rsidRPr="0041151D">
        <w:t>However, when</w:t>
      </w:r>
      <w:r w:rsidR="00A556CA" w:rsidRPr="0041151D">
        <w:t> </w:t>
      </w:r>
      <w:r w:rsidRPr="0041151D">
        <w:t>BHRD</w:t>
      </w:r>
      <w:r w:rsidR="00EC32E5" w:rsidRPr="0041151D">
        <w:t xml:space="preserve"> does agree, the restriction shall be followed.</w:t>
      </w:r>
    </w:p>
    <w:p w14:paraId="2769583C" w14:textId="77777777" w:rsidR="00EC32E5" w:rsidRPr="0041151D" w:rsidRDefault="00EC32E5" w:rsidP="00262DF0">
      <w:pPr>
        <w:pStyle w:val="PPLevel4"/>
        <w:keepNext/>
      </w:pPr>
      <w:r w:rsidRPr="0041151D">
        <w:t>Requests for an accounting</w:t>
      </w:r>
    </w:p>
    <w:p w14:paraId="2769583D" w14:textId="77777777" w:rsidR="00EC32E5" w:rsidRPr="0041151D" w:rsidRDefault="00EC32E5" w:rsidP="007E21E2">
      <w:pPr>
        <w:pStyle w:val="PPLevel5"/>
        <w:keepNext/>
      </w:pPr>
      <w:r w:rsidRPr="0041151D">
        <w:t xml:space="preserve">A client may request an accounting of disclosures of his/her </w:t>
      </w:r>
      <w:smartTag w:uri="urn:schemas-microsoft-com:office:smarttags" w:element="stockticker">
        <w:r w:rsidRPr="0041151D">
          <w:t>PHI</w:t>
        </w:r>
      </w:smartTag>
      <w:r w:rsidRPr="0041151D">
        <w:t xml:space="preserve"> made by </w:t>
      </w:r>
      <w:r w:rsidR="00A12495" w:rsidRPr="0041151D">
        <w:t>BHRD</w:t>
      </w:r>
      <w:r w:rsidRPr="0041151D">
        <w:t xml:space="preserve"> in the six years prior to the date on which the accounting is requested, except for disclosures</w:t>
      </w:r>
      <w:r w:rsidR="00E753C6" w:rsidRPr="0041151D">
        <w:t>:</w:t>
      </w:r>
    </w:p>
    <w:p w14:paraId="2769583E" w14:textId="77777777" w:rsidR="00F56AF3" w:rsidRPr="0041151D" w:rsidRDefault="00F56AF3" w:rsidP="005570A5">
      <w:pPr>
        <w:pStyle w:val="PPLevel6"/>
      </w:pPr>
      <w:r w:rsidRPr="0041151D">
        <w:t>To carry out treatment, payment, and health care operations</w:t>
      </w:r>
      <w:r w:rsidR="00E753C6" w:rsidRPr="0041151D">
        <w:t>;</w:t>
      </w:r>
    </w:p>
    <w:p w14:paraId="2769583F" w14:textId="77777777" w:rsidR="00F56AF3" w:rsidRPr="0041151D" w:rsidRDefault="00F56AF3" w:rsidP="005570A5">
      <w:pPr>
        <w:pStyle w:val="PPLevel6"/>
      </w:pPr>
      <w:r w:rsidRPr="0041151D">
        <w:t>To the client</w:t>
      </w:r>
      <w:r w:rsidR="00E753C6" w:rsidRPr="0041151D">
        <w:t>;</w:t>
      </w:r>
    </w:p>
    <w:p w14:paraId="27695840" w14:textId="77777777" w:rsidR="00F56AF3" w:rsidRPr="0041151D" w:rsidRDefault="00F56AF3" w:rsidP="005570A5">
      <w:pPr>
        <w:pStyle w:val="PPLevel6"/>
      </w:pPr>
      <w:r w:rsidRPr="0041151D">
        <w:t>Incidental to a use or disclosure otherwise permitted or required</w:t>
      </w:r>
      <w:r w:rsidR="00E753C6" w:rsidRPr="0041151D">
        <w:t>;</w:t>
      </w:r>
    </w:p>
    <w:p w14:paraId="27695841" w14:textId="77777777" w:rsidR="00F56AF3" w:rsidRPr="0041151D" w:rsidRDefault="00F56AF3" w:rsidP="005570A5">
      <w:pPr>
        <w:pStyle w:val="PPLevel6"/>
      </w:pPr>
      <w:r w:rsidRPr="0041151D">
        <w:t>Pursuant to an authorization</w:t>
      </w:r>
      <w:r w:rsidR="00E753C6" w:rsidRPr="0041151D">
        <w:t>;</w:t>
      </w:r>
    </w:p>
    <w:p w14:paraId="27695842" w14:textId="77777777" w:rsidR="00F56AF3" w:rsidRPr="0041151D" w:rsidRDefault="00F56AF3" w:rsidP="005570A5">
      <w:pPr>
        <w:pStyle w:val="PPLevel6"/>
      </w:pPr>
      <w:r w:rsidRPr="0041151D">
        <w:t>To persons caring for the client in a disaster</w:t>
      </w:r>
      <w:r w:rsidR="00E753C6" w:rsidRPr="0041151D">
        <w:t>;</w:t>
      </w:r>
    </w:p>
    <w:p w14:paraId="27695843" w14:textId="77777777" w:rsidR="00F56AF3" w:rsidRPr="0041151D" w:rsidRDefault="00F56AF3" w:rsidP="005570A5">
      <w:pPr>
        <w:pStyle w:val="PPLevel6"/>
      </w:pPr>
      <w:r w:rsidRPr="0041151D">
        <w:t>For national security or intelligence purposes allowed by law</w:t>
      </w:r>
      <w:r w:rsidR="00E753C6" w:rsidRPr="0041151D">
        <w:t>;</w:t>
      </w:r>
    </w:p>
    <w:p w14:paraId="27695844" w14:textId="77777777" w:rsidR="00EF7C1B" w:rsidRPr="0041151D" w:rsidRDefault="00EF7C1B" w:rsidP="005570A5">
      <w:pPr>
        <w:pStyle w:val="PPLevel6"/>
      </w:pPr>
      <w:r w:rsidRPr="0041151D">
        <w:t>To correctional institutions o</w:t>
      </w:r>
      <w:r w:rsidR="000D60A4" w:rsidRPr="0041151D">
        <w:t xml:space="preserve">r law enforcement officials as </w:t>
      </w:r>
      <w:r w:rsidRPr="0041151D">
        <w:t>allowed by law</w:t>
      </w:r>
      <w:r w:rsidR="00E753C6" w:rsidRPr="0041151D">
        <w:t>;</w:t>
      </w:r>
    </w:p>
    <w:p w14:paraId="27695845" w14:textId="77777777" w:rsidR="00EF7C1B" w:rsidRPr="0041151D" w:rsidRDefault="00EF7C1B" w:rsidP="005570A5">
      <w:pPr>
        <w:pStyle w:val="PPLevel6"/>
      </w:pPr>
      <w:r w:rsidRPr="0041151D">
        <w:t>As part of a limited data set as defined above</w:t>
      </w:r>
      <w:r w:rsidR="00E753C6" w:rsidRPr="0041151D">
        <w:t>;</w:t>
      </w:r>
      <w:r w:rsidRPr="0041151D">
        <w:t xml:space="preserve"> or</w:t>
      </w:r>
    </w:p>
    <w:p w14:paraId="27695846" w14:textId="77777777" w:rsidR="00EF7C1B" w:rsidRPr="0041151D" w:rsidRDefault="00EF7C1B" w:rsidP="005570A5">
      <w:pPr>
        <w:pStyle w:val="PPLevel6"/>
      </w:pPr>
      <w:r w:rsidRPr="0041151D">
        <w:t>That oc</w:t>
      </w:r>
      <w:r w:rsidR="000D60A4" w:rsidRPr="0041151D">
        <w:t>curred prior to April 14, 2003.</w:t>
      </w:r>
    </w:p>
    <w:p w14:paraId="27695847" w14:textId="77777777" w:rsidR="00F56AF3" w:rsidRPr="0041151D" w:rsidRDefault="00F56AF3" w:rsidP="00262DF0">
      <w:pPr>
        <w:pStyle w:val="PPLevel5"/>
        <w:keepNext/>
      </w:pPr>
      <w:r w:rsidRPr="0041151D">
        <w:t>An accounting shall consist of the following information about each disclosure (Attachment A, Appendix 10):</w:t>
      </w:r>
    </w:p>
    <w:p w14:paraId="27695848" w14:textId="77777777" w:rsidR="00F56AF3" w:rsidRPr="0041151D" w:rsidRDefault="00F56AF3" w:rsidP="005570A5">
      <w:pPr>
        <w:pStyle w:val="PPLevel6"/>
      </w:pPr>
      <w:r w:rsidRPr="0041151D">
        <w:t>The date of the disclosure</w:t>
      </w:r>
      <w:r w:rsidR="00E753C6" w:rsidRPr="0041151D">
        <w:t>;</w:t>
      </w:r>
    </w:p>
    <w:p w14:paraId="27695849" w14:textId="77777777" w:rsidR="00F56AF3" w:rsidRPr="0041151D" w:rsidRDefault="00F56AF3" w:rsidP="005570A5">
      <w:pPr>
        <w:pStyle w:val="PPLevel6"/>
      </w:pPr>
      <w:r w:rsidRPr="0041151D">
        <w:t xml:space="preserve">The </w:t>
      </w:r>
      <w:r w:rsidR="001C3840" w:rsidRPr="0041151D">
        <w:t>staff person</w:t>
      </w:r>
      <w:r w:rsidRPr="0041151D">
        <w:t xml:space="preserve"> making the disclosure</w:t>
      </w:r>
      <w:r w:rsidR="00E753C6" w:rsidRPr="0041151D">
        <w:t>;</w:t>
      </w:r>
    </w:p>
    <w:p w14:paraId="2769584A" w14:textId="77777777" w:rsidR="00F56AF3" w:rsidRPr="0041151D" w:rsidRDefault="00F56AF3" w:rsidP="005570A5">
      <w:pPr>
        <w:pStyle w:val="PPLevel6"/>
      </w:pPr>
      <w:r w:rsidRPr="0041151D">
        <w:lastRenderedPageBreak/>
        <w:t>The recipient of the PHI</w:t>
      </w:r>
      <w:r w:rsidR="00E753C6" w:rsidRPr="0041151D">
        <w:t>;</w:t>
      </w:r>
    </w:p>
    <w:p w14:paraId="2769584B" w14:textId="77777777" w:rsidR="00F56AF3" w:rsidRPr="0041151D" w:rsidRDefault="00F56AF3" w:rsidP="005570A5">
      <w:pPr>
        <w:pStyle w:val="PPLevel6"/>
      </w:pPr>
      <w:r w:rsidRPr="0041151D">
        <w:t>The means of disclosure (</w:t>
      </w:r>
      <w:r w:rsidR="00086FFF" w:rsidRPr="0041151D">
        <w:t>e.g.,</w:t>
      </w:r>
      <w:r w:rsidR="00A0401B" w:rsidRPr="0041151D">
        <w:t xml:space="preserve"> phone, mail, e</w:t>
      </w:r>
      <w:r w:rsidRPr="0041151D">
        <w:t>mail, fax)</w:t>
      </w:r>
      <w:r w:rsidR="00E753C6" w:rsidRPr="0041151D">
        <w:t>;</w:t>
      </w:r>
    </w:p>
    <w:p w14:paraId="2769584C" w14:textId="77777777" w:rsidR="00F56AF3" w:rsidRPr="0041151D" w:rsidRDefault="00F56AF3" w:rsidP="005570A5">
      <w:pPr>
        <w:pStyle w:val="PPLevel6"/>
      </w:pPr>
      <w:r w:rsidRPr="0041151D">
        <w:t>A description of the information disclosed</w:t>
      </w:r>
      <w:r w:rsidR="00E753C6" w:rsidRPr="0041151D">
        <w:t>;</w:t>
      </w:r>
    </w:p>
    <w:p w14:paraId="2769584D" w14:textId="77777777" w:rsidR="00F56AF3" w:rsidRPr="0041151D" w:rsidRDefault="00F56AF3" w:rsidP="005570A5">
      <w:pPr>
        <w:pStyle w:val="PPLevel6"/>
      </w:pPr>
      <w:r w:rsidRPr="0041151D">
        <w:t>The purpose of the disclosure</w:t>
      </w:r>
      <w:r w:rsidR="00E753C6" w:rsidRPr="0041151D">
        <w:t>;</w:t>
      </w:r>
      <w:r w:rsidRPr="0041151D">
        <w:t xml:space="preserve"> and</w:t>
      </w:r>
    </w:p>
    <w:p w14:paraId="2769584E" w14:textId="77777777" w:rsidR="00F56AF3" w:rsidRPr="0041151D" w:rsidRDefault="00E92B9E" w:rsidP="005570A5">
      <w:pPr>
        <w:pStyle w:val="PPLevel6"/>
      </w:pPr>
      <w:r w:rsidRPr="0041151D">
        <w:t>The authority all</w:t>
      </w:r>
      <w:r w:rsidR="00F56AF3" w:rsidRPr="0041151D">
        <w:t>owing the disclosure.</w:t>
      </w:r>
    </w:p>
    <w:p w14:paraId="2769584F" w14:textId="77777777" w:rsidR="00F56AF3" w:rsidRPr="0041151D" w:rsidRDefault="00F56AF3" w:rsidP="00262DF0">
      <w:pPr>
        <w:pStyle w:val="PPLevel5"/>
        <w:keepNext/>
      </w:pPr>
      <w:r w:rsidRPr="0041151D">
        <w:t xml:space="preserve">To request an accounting of the disclosures of </w:t>
      </w:r>
      <w:r w:rsidR="007C56BC" w:rsidRPr="0041151D">
        <w:t xml:space="preserve">one’s </w:t>
      </w:r>
      <w:smartTag w:uri="urn:schemas-microsoft-com:office:smarttags" w:element="stockticker">
        <w:r w:rsidR="007C56BC" w:rsidRPr="0041151D">
          <w:t>PHI</w:t>
        </w:r>
      </w:smartTag>
      <w:r w:rsidRPr="0041151D">
        <w:t>, a client must make a request in writing.</w:t>
      </w:r>
    </w:p>
    <w:p w14:paraId="27695850" w14:textId="24B06A3E" w:rsidR="00E92B9E" w:rsidRPr="0041151D" w:rsidRDefault="00E92B9E" w:rsidP="005570A5">
      <w:pPr>
        <w:pStyle w:val="PPLevel6"/>
      </w:pPr>
      <w:r w:rsidRPr="0041151D">
        <w:t>The client may use a fully completed Attachment A, Appendix 14</w:t>
      </w:r>
      <w:r w:rsidR="00E45E7B">
        <w:t>:</w:t>
      </w:r>
      <w:r w:rsidRPr="0041151D">
        <w:t xml:space="preserve"> Request for an Accounting of Disclosure</w:t>
      </w:r>
      <w:r w:rsidR="00A556CA" w:rsidRPr="0041151D">
        <w:t>s</w:t>
      </w:r>
      <w:r w:rsidRPr="0041151D">
        <w:t xml:space="preserve"> for this purpose.</w:t>
      </w:r>
    </w:p>
    <w:p w14:paraId="27695851" w14:textId="77777777" w:rsidR="00E92B9E" w:rsidRPr="0041151D" w:rsidRDefault="00E92B9E" w:rsidP="005570A5">
      <w:pPr>
        <w:pStyle w:val="PPLevel6"/>
      </w:pPr>
      <w:r w:rsidRPr="0041151D">
        <w:t>The client may submit instead a written request containing all the elements in Attachment A, Appendix 14.</w:t>
      </w:r>
    </w:p>
    <w:p w14:paraId="27695852" w14:textId="77777777" w:rsidR="00E92B9E" w:rsidRPr="0041151D" w:rsidRDefault="00E92B9E" w:rsidP="005570A5">
      <w:pPr>
        <w:pStyle w:val="PPLevel5"/>
      </w:pPr>
      <w:r w:rsidRPr="0041151D">
        <w:t>The client submits the request to the Privacy Officer or designee.</w:t>
      </w:r>
    </w:p>
    <w:p w14:paraId="27695853" w14:textId="77777777" w:rsidR="00E92B9E" w:rsidRPr="0041151D" w:rsidRDefault="00E92B9E" w:rsidP="005570A5">
      <w:pPr>
        <w:pStyle w:val="PPLevel5"/>
      </w:pPr>
      <w:r w:rsidRPr="0041151D">
        <w:t>The Complaint Officer shall respond within 60 days.</w:t>
      </w:r>
    </w:p>
    <w:p w14:paraId="27695854" w14:textId="77777777" w:rsidR="00EC32E5" w:rsidRPr="0041151D" w:rsidRDefault="00E92B9E" w:rsidP="00262DF0">
      <w:pPr>
        <w:pStyle w:val="PPLevel4"/>
        <w:keepNext/>
      </w:pPr>
      <w:r w:rsidRPr="0041151D">
        <w:t>Complaints about privacy</w:t>
      </w:r>
    </w:p>
    <w:p w14:paraId="27695855" w14:textId="77777777" w:rsidR="00E92B9E" w:rsidRPr="0041151D" w:rsidRDefault="00E92B9E" w:rsidP="007E21E2">
      <w:pPr>
        <w:pStyle w:val="PPLevel5"/>
        <w:keepNext/>
      </w:pPr>
      <w:r w:rsidRPr="0041151D">
        <w:t>A client may lodge a complaint about:</w:t>
      </w:r>
    </w:p>
    <w:p w14:paraId="27695856" w14:textId="77777777" w:rsidR="00E92B9E" w:rsidRPr="0041151D" w:rsidRDefault="00A12495" w:rsidP="005570A5">
      <w:pPr>
        <w:pStyle w:val="PPLevel6"/>
      </w:pPr>
      <w:r w:rsidRPr="0041151D">
        <w:t>BHRD</w:t>
      </w:r>
      <w:r w:rsidR="00E92B9E" w:rsidRPr="0041151D">
        <w:t xml:space="preserve"> compliance with HIPAA</w:t>
      </w:r>
      <w:r w:rsidR="00E753C6" w:rsidRPr="0041151D">
        <w:t>;</w:t>
      </w:r>
    </w:p>
    <w:p w14:paraId="27695857" w14:textId="77777777" w:rsidR="00E92B9E" w:rsidRPr="0041151D" w:rsidRDefault="00A12495" w:rsidP="005570A5">
      <w:pPr>
        <w:pStyle w:val="PPLevel6"/>
      </w:pPr>
      <w:r w:rsidRPr="0041151D">
        <w:t>BHRD</w:t>
      </w:r>
      <w:r w:rsidR="00E92B9E" w:rsidRPr="0041151D">
        <w:t xml:space="preserve"> privacy policies and procedures</w:t>
      </w:r>
      <w:r w:rsidR="00E753C6" w:rsidRPr="0041151D">
        <w:t>;</w:t>
      </w:r>
      <w:r w:rsidR="00E92B9E" w:rsidRPr="0041151D">
        <w:t xml:space="preserve"> or</w:t>
      </w:r>
    </w:p>
    <w:p w14:paraId="27695858" w14:textId="77777777" w:rsidR="00E92B9E" w:rsidRPr="0041151D" w:rsidRDefault="00A12495" w:rsidP="005570A5">
      <w:pPr>
        <w:pStyle w:val="PPLevel6"/>
      </w:pPr>
      <w:r w:rsidRPr="0041151D">
        <w:t>BHRD</w:t>
      </w:r>
      <w:r w:rsidR="00E92B9E" w:rsidRPr="0041151D">
        <w:t xml:space="preserve"> staff compliance with </w:t>
      </w:r>
      <w:r w:rsidRPr="0041151D">
        <w:t>BHRD</w:t>
      </w:r>
      <w:r w:rsidR="00E92B9E" w:rsidRPr="0041151D">
        <w:t xml:space="preserve"> privacy policies and procedures.</w:t>
      </w:r>
    </w:p>
    <w:p w14:paraId="27695859" w14:textId="77777777" w:rsidR="00E92B9E" w:rsidRPr="0041151D" w:rsidRDefault="003D6D9C" w:rsidP="005570A5">
      <w:pPr>
        <w:pStyle w:val="PPLevel5"/>
      </w:pPr>
      <w:r w:rsidRPr="0041151D">
        <w:t xml:space="preserve">Complaints </w:t>
      </w:r>
      <w:r w:rsidR="00E92B9E" w:rsidRPr="0041151D">
        <w:t>about privacy must be in writing, with the signature of the complainant, contact information for the complainant, and the date of the complaint.</w:t>
      </w:r>
    </w:p>
    <w:p w14:paraId="2769585A" w14:textId="77777777" w:rsidR="00E92B9E" w:rsidRPr="0041151D" w:rsidRDefault="00E92B9E" w:rsidP="00262DF0">
      <w:pPr>
        <w:pStyle w:val="PPLevel5"/>
        <w:keepNext/>
      </w:pPr>
      <w:r w:rsidRPr="0041151D">
        <w:t>The Complaint Officer shall respond to all complaints with:</w:t>
      </w:r>
    </w:p>
    <w:p w14:paraId="2769585B" w14:textId="77777777" w:rsidR="00E92B9E" w:rsidRPr="0041151D" w:rsidRDefault="00E92B9E" w:rsidP="00262DF0">
      <w:pPr>
        <w:pStyle w:val="PPLevel6"/>
        <w:keepNext/>
      </w:pPr>
      <w:r w:rsidRPr="0041151D">
        <w:t>A written acknowledgment of receipt of the complaint, within five days of receipt</w:t>
      </w:r>
      <w:r w:rsidR="00E753C6" w:rsidRPr="0041151D">
        <w:t>;</w:t>
      </w:r>
    </w:p>
    <w:p w14:paraId="2769585C" w14:textId="77777777" w:rsidR="00E92B9E" w:rsidRPr="0041151D" w:rsidRDefault="00E92B9E" w:rsidP="005570A5">
      <w:pPr>
        <w:pStyle w:val="PPLevel6"/>
      </w:pPr>
      <w:r w:rsidRPr="0041151D">
        <w:t>A review and investigation of the complaint</w:t>
      </w:r>
      <w:r w:rsidR="00E753C6" w:rsidRPr="0041151D">
        <w:t>;</w:t>
      </w:r>
    </w:p>
    <w:p w14:paraId="2769585D" w14:textId="77777777" w:rsidR="00E92B9E" w:rsidRPr="0041151D" w:rsidRDefault="00E92B9E" w:rsidP="005570A5">
      <w:pPr>
        <w:pStyle w:val="PPLevel6"/>
      </w:pPr>
      <w:r w:rsidRPr="0041151D">
        <w:t>A plan of action to prevent any recurrences of problems revealed by the review and investigation</w:t>
      </w:r>
      <w:r w:rsidR="00E753C6" w:rsidRPr="0041151D">
        <w:t>;</w:t>
      </w:r>
      <w:r w:rsidRPr="0041151D">
        <w:t xml:space="preserve"> and</w:t>
      </w:r>
    </w:p>
    <w:p w14:paraId="2769585E" w14:textId="77777777" w:rsidR="00E92B9E" w:rsidRPr="0041151D" w:rsidRDefault="00E92B9E" w:rsidP="005570A5">
      <w:pPr>
        <w:pStyle w:val="PPLevel6"/>
      </w:pPr>
      <w:r w:rsidRPr="0041151D">
        <w:t>A final written response to the complainant regarding the disposition of the complaint.</w:t>
      </w:r>
    </w:p>
    <w:p w14:paraId="2769585F" w14:textId="77777777" w:rsidR="000A35C7" w:rsidRPr="0041151D" w:rsidRDefault="000A35C7" w:rsidP="005570A5">
      <w:pPr>
        <w:pStyle w:val="PPLevel5"/>
      </w:pPr>
      <w:r w:rsidRPr="0041151D">
        <w:t>In both the acknowledgement letter and the final response, the complainant shall be informed of his/her right to complain directly to the Secretary of Health and Human Services and how to do so.</w:t>
      </w:r>
    </w:p>
    <w:p w14:paraId="27695860" w14:textId="77777777" w:rsidR="000A35C7" w:rsidRPr="0041151D" w:rsidRDefault="000A35C7" w:rsidP="005570A5">
      <w:pPr>
        <w:pStyle w:val="PPLevel5"/>
      </w:pPr>
      <w:r w:rsidRPr="0041151D">
        <w:lastRenderedPageBreak/>
        <w:t>The Complaint Officer shall keep a record of each complaint and its disposition.</w:t>
      </w:r>
    </w:p>
    <w:p w14:paraId="27695861" w14:textId="77777777" w:rsidR="000A35C7" w:rsidRPr="0041151D" w:rsidRDefault="000A35C7" w:rsidP="005570A5">
      <w:pPr>
        <w:pStyle w:val="PPLevel5"/>
      </w:pPr>
      <w:r w:rsidRPr="0041151D">
        <w:t>The Complaint Officer shall report all complaints about a breach of privacy to the Privacy Officer.</w:t>
      </w:r>
    </w:p>
    <w:p w14:paraId="27695862" w14:textId="77777777" w:rsidR="000A35C7" w:rsidRPr="0041151D" w:rsidRDefault="000A35C7" w:rsidP="005570A5">
      <w:pPr>
        <w:pStyle w:val="PPLevel5"/>
      </w:pPr>
      <w:r w:rsidRPr="0041151D">
        <w:t xml:space="preserve">The Complaint Officer shall prepare a summary of privacy complaints periodically for review by the Privacy Officer and </w:t>
      </w:r>
      <w:r w:rsidR="00A12495" w:rsidRPr="0041151D">
        <w:t>BHRD</w:t>
      </w:r>
      <w:r w:rsidRPr="0041151D">
        <w:t xml:space="preserve"> administrative staff.</w:t>
      </w:r>
    </w:p>
    <w:p w14:paraId="27695863" w14:textId="77777777" w:rsidR="000A35C7" w:rsidRPr="0041151D" w:rsidRDefault="000A35C7" w:rsidP="005570A5">
      <w:pPr>
        <w:pStyle w:val="PPLevel5"/>
      </w:pPr>
      <w:r w:rsidRPr="0041151D">
        <w:t>Complaint summaries shall be used to improve personnel training and policies and procedures.</w:t>
      </w:r>
    </w:p>
    <w:p w14:paraId="27695864" w14:textId="77777777" w:rsidR="000A35C7" w:rsidRPr="0041151D" w:rsidRDefault="00A12495" w:rsidP="005570A5">
      <w:pPr>
        <w:pStyle w:val="PPLevel4"/>
      </w:pPr>
      <w:r w:rsidRPr="0041151D">
        <w:t>BHRD</w:t>
      </w:r>
      <w:r w:rsidR="001F0DA9" w:rsidRPr="0041151D">
        <w:t xml:space="preserve"> staff shall not retaliate against any client exercising any right regarding his/her </w:t>
      </w:r>
      <w:smartTag w:uri="urn:schemas-microsoft-com:office:smarttags" w:element="stockticker">
        <w:r w:rsidR="001F0DA9" w:rsidRPr="0041151D">
          <w:t>PHI</w:t>
        </w:r>
      </w:smartTag>
      <w:r w:rsidR="001F0DA9" w:rsidRPr="0041151D">
        <w:t xml:space="preserve"> allowed under these policies and procedures.</w:t>
      </w:r>
    </w:p>
    <w:p w14:paraId="27695865" w14:textId="77777777" w:rsidR="001F0DA9" w:rsidRPr="0041151D" w:rsidRDefault="001F0DA9" w:rsidP="005570A5">
      <w:pPr>
        <w:pStyle w:val="PPLevel4"/>
      </w:pPr>
      <w:r w:rsidRPr="0041151D">
        <w:t xml:space="preserve">For any mailed correspondence with clients, </w:t>
      </w:r>
      <w:r w:rsidR="00A12495" w:rsidRPr="0041151D">
        <w:t>BHRD</w:t>
      </w:r>
      <w:r w:rsidRPr="0041151D">
        <w:t xml:space="preserve"> staff shall use envelopes that do not reference mental illness or substance use.</w:t>
      </w:r>
    </w:p>
    <w:p w14:paraId="27695866" w14:textId="77777777" w:rsidR="00580774" w:rsidRPr="00C07140" w:rsidRDefault="00580774" w:rsidP="009A7BDE">
      <w:pPr>
        <w:pStyle w:val="PPLevel3"/>
        <w:keepNext/>
      </w:pPr>
      <w:r w:rsidRPr="00C07140">
        <w:t>Personnel</w:t>
      </w:r>
    </w:p>
    <w:p w14:paraId="27695867" w14:textId="4C8772E0" w:rsidR="00580774" w:rsidRPr="0041151D" w:rsidRDefault="00580774" w:rsidP="005570A5">
      <w:pPr>
        <w:pStyle w:val="PPLevel4"/>
      </w:pPr>
      <w:r w:rsidRPr="0041151D">
        <w:t xml:space="preserve">All </w:t>
      </w:r>
      <w:r w:rsidR="00A12495" w:rsidRPr="0041151D">
        <w:t>BHRD</w:t>
      </w:r>
      <w:r w:rsidRPr="0041151D">
        <w:t xml:space="preserve"> staff, volunteers, and student interns receive </w:t>
      </w:r>
      <w:r w:rsidR="00FE2698">
        <w:t xml:space="preserve">a copy of the current </w:t>
      </w:r>
      <w:r w:rsidR="00930467">
        <w:t>BHRD</w:t>
      </w:r>
      <w:r w:rsidRPr="0041151D">
        <w:t xml:space="preserve"> confidentiality and security policies and procedures, appropriate to their role, and complete Attachment A, Appendix 15</w:t>
      </w:r>
      <w:r w:rsidR="00E45E7B">
        <w:t>:</w:t>
      </w:r>
      <w:r w:rsidRPr="0041151D">
        <w:t xml:space="preserve"> Oath of Confidentiality within 30 days of their commencement of work with the county, except under exceptional </w:t>
      </w:r>
      <w:r w:rsidR="003E73A0" w:rsidRPr="0041151D">
        <w:t>circumstances.</w:t>
      </w:r>
    </w:p>
    <w:p w14:paraId="27695868" w14:textId="77777777" w:rsidR="009A3B1A" w:rsidRDefault="007A4E3D" w:rsidP="005570A5">
      <w:pPr>
        <w:pStyle w:val="PPLevel4"/>
      </w:pPr>
      <w:r w:rsidRPr="0041151D">
        <w:t xml:space="preserve">The </w:t>
      </w:r>
      <w:r w:rsidR="009A3B1A" w:rsidRPr="0041151D">
        <w:t xml:space="preserve">completed </w:t>
      </w:r>
      <w:r w:rsidRPr="0041151D">
        <w:t xml:space="preserve">Oaths shall be </w:t>
      </w:r>
      <w:r w:rsidR="009A3B1A" w:rsidRPr="0041151D">
        <w:t xml:space="preserve">forwarded to DCHS Human </w:t>
      </w:r>
      <w:r w:rsidR="003E73A0" w:rsidRPr="0041151D">
        <w:t>Resources</w:t>
      </w:r>
      <w:r w:rsidR="009A3B1A" w:rsidRPr="0041151D">
        <w:t xml:space="preserve"> and maintained </w:t>
      </w:r>
      <w:r w:rsidRPr="0041151D">
        <w:t xml:space="preserve">in </w:t>
      </w:r>
      <w:r w:rsidR="00B377AC" w:rsidRPr="0041151D">
        <w:t xml:space="preserve">each </w:t>
      </w:r>
      <w:r w:rsidR="000D60A4" w:rsidRPr="0041151D">
        <w:t>person’s</w:t>
      </w:r>
      <w:r w:rsidR="009A3B1A" w:rsidRPr="0041151D">
        <w:t xml:space="preserve"> personnel </w:t>
      </w:r>
      <w:r w:rsidR="00BE4627" w:rsidRPr="0041151D">
        <w:t>file</w:t>
      </w:r>
      <w:r w:rsidR="009A3B1A" w:rsidRPr="0041151D">
        <w:t>.</w:t>
      </w:r>
    </w:p>
    <w:p w14:paraId="3BDECBA0" w14:textId="793BCD14" w:rsidR="00FE2698" w:rsidRPr="0041151D" w:rsidRDefault="00FE2698" w:rsidP="005570A5">
      <w:pPr>
        <w:pStyle w:val="PPLevel4"/>
      </w:pPr>
      <w:r>
        <w:t xml:space="preserve">Initial training must be completed within a reasonable timeframe after a new staff starts employment. </w:t>
      </w:r>
    </w:p>
    <w:p w14:paraId="27695869" w14:textId="77777777" w:rsidR="007A4E3D" w:rsidRPr="0041151D" w:rsidRDefault="007A4E3D" w:rsidP="00262DF0">
      <w:pPr>
        <w:pStyle w:val="PPLevel4"/>
        <w:keepNext/>
      </w:pPr>
      <w:r w:rsidRPr="0041151D">
        <w:t>Additional training or reminders shall be provided to staff, volunteers, and student interns:</w:t>
      </w:r>
    </w:p>
    <w:p w14:paraId="2769586A" w14:textId="77777777" w:rsidR="007A4E3D" w:rsidRPr="0041151D" w:rsidRDefault="007A4E3D" w:rsidP="005570A5">
      <w:pPr>
        <w:pStyle w:val="PPLevel5"/>
      </w:pPr>
      <w:r w:rsidRPr="0041151D">
        <w:t>At least annually</w:t>
      </w:r>
      <w:r w:rsidR="00E753C6" w:rsidRPr="0041151D">
        <w:t>;</w:t>
      </w:r>
    </w:p>
    <w:p w14:paraId="2769586B" w14:textId="77777777" w:rsidR="007A4E3D" w:rsidRPr="0041151D" w:rsidRDefault="007A4E3D" w:rsidP="005570A5">
      <w:pPr>
        <w:pStyle w:val="PPLevel5"/>
      </w:pPr>
      <w:r w:rsidRPr="0041151D">
        <w:t>Whenever a need becomes apparent</w:t>
      </w:r>
      <w:r w:rsidR="00E753C6" w:rsidRPr="0041151D">
        <w:t>;</w:t>
      </w:r>
      <w:r w:rsidRPr="0041151D">
        <w:t xml:space="preserve"> or</w:t>
      </w:r>
    </w:p>
    <w:p w14:paraId="2769586C" w14:textId="77777777" w:rsidR="007A4E3D" w:rsidRPr="0041151D" w:rsidRDefault="007A4E3D" w:rsidP="007E21E2">
      <w:pPr>
        <w:pStyle w:val="PPLevel5"/>
        <w:keepNext/>
      </w:pPr>
      <w:r w:rsidRPr="0041151D">
        <w:t>Whenever significant changes are made to these policies or procedures.</w:t>
      </w:r>
    </w:p>
    <w:p w14:paraId="2769586D" w14:textId="77777777" w:rsidR="007A4E3D" w:rsidRPr="0041151D" w:rsidRDefault="007A4E3D" w:rsidP="005570A5">
      <w:pPr>
        <w:pStyle w:val="PPLevel6"/>
      </w:pPr>
      <w:r w:rsidRPr="0041151D">
        <w:t>When significant changes have occurred, only those staff whose functions are affected need be retained.</w:t>
      </w:r>
    </w:p>
    <w:p w14:paraId="2769586E" w14:textId="6AE09405" w:rsidR="007A4E3D" w:rsidRPr="0041151D" w:rsidRDefault="007A4E3D" w:rsidP="005570A5">
      <w:pPr>
        <w:pStyle w:val="PPLevel6"/>
      </w:pPr>
      <w:r w:rsidRPr="0041151D">
        <w:t>The retraining occur</w:t>
      </w:r>
      <w:r w:rsidR="00760E3F">
        <w:t>s</w:t>
      </w:r>
      <w:r w:rsidRPr="0041151D">
        <w:t xml:space="preserve"> within 30 days after the change becomes effective.</w:t>
      </w:r>
    </w:p>
    <w:p w14:paraId="2769586F" w14:textId="6529FD84" w:rsidR="007A4E3D" w:rsidRPr="0041151D" w:rsidRDefault="007A4E3D" w:rsidP="005570A5">
      <w:pPr>
        <w:pStyle w:val="PPLevel4"/>
      </w:pPr>
      <w:r w:rsidRPr="0041151D">
        <w:t xml:space="preserve">The Privacy Officer is responsible </w:t>
      </w:r>
      <w:r w:rsidR="00621488">
        <w:t>to review</w:t>
      </w:r>
      <w:r w:rsidRPr="0041151D">
        <w:t xml:space="preserve"> content and timely occurrence of trainings.</w:t>
      </w:r>
    </w:p>
    <w:p w14:paraId="27695870" w14:textId="77777777" w:rsidR="007A4E3D" w:rsidRPr="0041151D" w:rsidRDefault="007A4E3D" w:rsidP="007E21E2">
      <w:pPr>
        <w:pStyle w:val="PPLevel4"/>
        <w:keepNext/>
      </w:pPr>
      <w:r w:rsidRPr="0041151D">
        <w:lastRenderedPageBreak/>
        <w:t>Records of trainings shall be kept for at least six years, documenting content and attendees.</w:t>
      </w:r>
    </w:p>
    <w:p w14:paraId="27695871" w14:textId="77777777" w:rsidR="007A4E3D" w:rsidRPr="0041151D" w:rsidRDefault="007A4E3D" w:rsidP="005570A5">
      <w:pPr>
        <w:pStyle w:val="PPLevel5"/>
      </w:pPr>
      <w:r w:rsidRPr="0041151D">
        <w:t>The Privacy Officer shall maintain</w:t>
      </w:r>
      <w:r w:rsidR="00BE4627" w:rsidRPr="0041151D">
        <w:t xml:space="preserve"> documentation of trainings</w:t>
      </w:r>
      <w:r w:rsidRPr="0041151D">
        <w:t>, and</w:t>
      </w:r>
    </w:p>
    <w:p w14:paraId="27695872" w14:textId="77777777" w:rsidR="007A4E3D" w:rsidRPr="0041151D" w:rsidRDefault="00CC7447" w:rsidP="005570A5">
      <w:pPr>
        <w:pStyle w:val="PPLevel5"/>
      </w:pPr>
      <w:r>
        <w:t xml:space="preserve"> A log of staff completing training is available. </w:t>
      </w:r>
    </w:p>
    <w:p w14:paraId="27695873" w14:textId="77777777" w:rsidR="007A4E3D" w:rsidRPr="00E91405" w:rsidRDefault="007A4E3D" w:rsidP="007E21E2">
      <w:pPr>
        <w:pStyle w:val="PPLevel4"/>
        <w:keepNext/>
      </w:pPr>
      <w:r w:rsidRPr="0041151D">
        <w:t xml:space="preserve">Staff may report to the </w:t>
      </w:r>
      <w:r w:rsidRPr="00E91405">
        <w:t>Complaint Officer:</w:t>
      </w:r>
    </w:p>
    <w:p w14:paraId="27695874" w14:textId="77777777" w:rsidR="007A4E3D" w:rsidRPr="0041151D" w:rsidRDefault="007A4E3D" w:rsidP="005570A5">
      <w:pPr>
        <w:pStyle w:val="PPLevel5"/>
      </w:pPr>
      <w:r w:rsidRPr="0041151D">
        <w:t xml:space="preserve">Any concern with </w:t>
      </w:r>
      <w:r w:rsidR="00A12495" w:rsidRPr="0041151D">
        <w:t>BHRD</w:t>
      </w:r>
      <w:r w:rsidRPr="0041151D">
        <w:t xml:space="preserve"> confidentiality and security policies and </w:t>
      </w:r>
      <w:r w:rsidRPr="005570A5">
        <w:t>procedures</w:t>
      </w:r>
      <w:r w:rsidR="00B824C3" w:rsidRPr="0041151D">
        <w:t>;</w:t>
      </w:r>
      <w:r w:rsidRPr="0041151D">
        <w:t xml:space="preserve"> or</w:t>
      </w:r>
    </w:p>
    <w:p w14:paraId="27695875" w14:textId="77777777" w:rsidR="007A4E3D" w:rsidRPr="0041151D" w:rsidRDefault="007A4E3D" w:rsidP="005570A5">
      <w:pPr>
        <w:pStyle w:val="PPLevel5"/>
      </w:pPr>
      <w:r w:rsidRPr="0041151D">
        <w:t xml:space="preserve">Any failure by </w:t>
      </w:r>
      <w:r w:rsidR="00A12495" w:rsidRPr="0041151D">
        <w:t>BHRD</w:t>
      </w:r>
      <w:r w:rsidRPr="0041151D">
        <w:t xml:space="preserve"> staff, volunteers, student interns, or persons outside </w:t>
      </w:r>
      <w:r w:rsidR="00A12495" w:rsidRPr="0041151D">
        <w:t>BHRD</w:t>
      </w:r>
      <w:r w:rsidRPr="0041151D">
        <w:t xml:space="preserve"> to follow the </w:t>
      </w:r>
      <w:r w:rsidR="00A12495" w:rsidRPr="0041151D">
        <w:t>BHRD</w:t>
      </w:r>
      <w:r w:rsidRPr="0041151D">
        <w:t xml:space="preserve"> confidentiality and security policies and procedures.</w:t>
      </w:r>
    </w:p>
    <w:p w14:paraId="27695876" w14:textId="77777777" w:rsidR="007A4E3D" w:rsidRPr="00E91405" w:rsidRDefault="00A12495" w:rsidP="005570A5">
      <w:pPr>
        <w:pStyle w:val="PPLevel4"/>
      </w:pPr>
      <w:r w:rsidRPr="00E91405">
        <w:t>BHRD</w:t>
      </w:r>
      <w:r w:rsidR="001C0495" w:rsidRPr="00E91405">
        <w:t xml:space="preserve"> shall not retaliate against </w:t>
      </w:r>
      <w:r w:rsidR="007A4E3D" w:rsidRPr="00E91405">
        <w:t>staff making a complaint or report to the Complaint Officer.</w:t>
      </w:r>
    </w:p>
    <w:p w14:paraId="27695877" w14:textId="77777777" w:rsidR="007A4E3D" w:rsidRPr="0041151D" w:rsidRDefault="007A4E3D" w:rsidP="00262DF0">
      <w:pPr>
        <w:pStyle w:val="PPLevel4"/>
        <w:keepNext/>
      </w:pPr>
      <w:r w:rsidRPr="0041151D">
        <w:t>Staff Sanctions</w:t>
      </w:r>
    </w:p>
    <w:p w14:paraId="27695878" w14:textId="77777777" w:rsidR="007A4E3D" w:rsidRPr="0041151D" w:rsidRDefault="007A4E3D" w:rsidP="007E21E2">
      <w:pPr>
        <w:pStyle w:val="PPLevel5"/>
        <w:keepNext/>
      </w:pPr>
      <w:r w:rsidRPr="0041151D">
        <w:t>Sanction of staff may occur for:</w:t>
      </w:r>
    </w:p>
    <w:p w14:paraId="27695879" w14:textId="77777777" w:rsidR="007A4E3D" w:rsidRPr="0041151D" w:rsidRDefault="007A4E3D" w:rsidP="005570A5">
      <w:pPr>
        <w:pStyle w:val="PPLevel6"/>
      </w:pPr>
      <w:r w:rsidRPr="0041151D">
        <w:t>Failure to attend required trainings</w:t>
      </w:r>
      <w:r w:rsidR="00B824C3" w:rsidRPr="0041151D">
        <w:t>;</w:t>
      </w:r>
      <w:r w:rsidRPr="0041151D">
        <w:t xml:space="preserve"> or</w:t>
      </w:r>
    </w:p>
    <w:p w14:paraId="2769587A" w14:textId="77777777" w:rsidR="007A4E3D" w:rsidRPr="0041151D" w:rsidRDefault="007A4E3D" w:rsidP="005570A5">
      <w:pPr>
        <w:pStyle w:val="PPLevel6"/>
      </w:pPr>
      <w:r w:rsidRPr="0041151D">
        <w:t xml:space="preserve">Failure to abide by </w:t>
      </w:r>
      <w:r w:rsidR="00A12495" w:rsidRPr="0041151D">
        <w:t>BHRD</w:t>
      </w:r>
      <w:r w:rsidRPr="0041151D">
        <w:t xml:space="preserve"> confidentiality and security policies and procedures.</w:t>
      </w:r>
    </w:p>
    <w:p w14:paraId="2769587B" w14:textId="77777777" w:rsidR="007A4E3D" w:rsidRPr="0041151D" w:rsidRDefault="007A4E3D" w:rsidP="00262DF0">
      <w:pPr>
        <w:pStyle w:val="PPLevel5"/>
        <w:keepNext/>
      </w:pPr>
      <w:r w:rsidRPr="0041151D">
        <w:t>Sanction of staff may not occur for:</w:t>
      </w:r>
    </w:p>
    <w:p w14:paraId="2769587C" w14:textId="77777777" w:rsidR="007A4E3D" w:rsidRPr="0041151D" w:rsidRDefault="001C3840" w:rsidP="005570A5">
      <w:pPr>
        <w:pStyle w:val="PPLevel6"/>
      </w:pPr>
      <w:r w:rsidRPr="0041151D">
        <w:t>Whistle blowing</w:t>
      </w:r>
      <w:r w:rsidR="007A4E3D" w:rsidRPr="0041151D">
        <w:t>, as allowed by law</w:t>
      </w:r>
      <w:r w:rsidR="00B824C3" w:rsidRPr="0041151D">
        <w:t>;</w:t>
      </w:r>
    </w:p>
    <w:p w14:paraId="2769587D" w14:textId="77777777" w:rsidR="007A4E3D" w:rsidRPr="0041151D" w:rsidRDefault="007A4E3D" w:rsidP="005570A5">
      <w:pPr>
        <w:pStyle w:val="PPLevel6"/>
      </w:pPr>
      <w:r w:rsidRPr="0041151D">
        <w:t>Reporting to law enforcement, as allowed by law, when staff have been victims of crime</w:t>
      </w:r>
      <w:r w:rsidR="00B824C3" w:rsidRPr="0041151D">
        <w:t>;</w:t>
      </w:r>
    </w:p>
    <w:p w14:paraId="2769587E" w14:textId="77777777" w:rsidR="007A4E3D" w:rsidRPr="00E91405" w:rsidRDefault="007A4E3D" w:rsidP="005570A5">
      <w:pPr>
        <w:pStyle w:val="PPLevel6"/>
      </w:pPr>
      <w:r w:rsidRPr="0041151D">
        <w:t xml:space="preserve">Making a complaint to a supervisor or the </w:t>
      </w:r>
      <w:r w:rsidRPr="00E91405">
        <w:t>Complaint Officer</w:t>
      </w:r>
      <w:r w:rsidR="00B824C3" w:rsidRPr="00E91405">
        <w:t>;</w:t>
      </w:r>
    </w:p>
    <w:p w14:paraId="2769587F" w14:textId="77777777" w:rsidR="007A4E3D" w:rsidRPr="0041151D" w:rsidRDefault="00035F21" w:rsidP="005570A5">
      <w:pPr>
        <w:pStyle w:val="PPLevel6"/>
      </w:pPr>
      <w:r w:rsidRPr="0041151D">
        <w:t>Complaining to the Secretary of Health and Human Services</w:t>
      </w:r>
      <w:r w:rsidR="00B824C3" w:rsidRPr="0041151D">
        <w:t>;</w:t>
      </w:r>
    </w:p>
    <w:p w14:paraId="27695880" w14:textId="77777777" w:rsidR="00035F21" w:rsidRPr="0041151D" w:rsidRDefault="00035F21" w:rsidP="005570A5">
      <w:pPr>
        <w:pStyle w:val="PPLevel6"/>
      </w:pPr>
      <w:r w:rsidRPr="0041151D">
        <w:t>Participating in an investigation, compliance review, proceeding, or hearing</w:t>
      </w:r>
      <w:r w:rsidR="00B824C3" w:rsidRPr="0041151D">
        <w:t>; or</w:t>
      </w:r>
    </w:p>
    <w:p w14:paraId="27695881" w14:textId="77777777" w:rsidR="00035F21" w:rsidRPr="0041151D" w:rsidRDefault="00035F21" w:rsidP="005570A5">
      <w:pPr>
        <w:pStyle w:val="PPLevel6"/>
      </w:pPr>
      <w:r w:rsidRPr="0041151D">
        <w:t>Opposing any practice that the staff has a good faith belief is illegal, if the manner of opposition is reasonable.</w:t>
      </w:r>
    </w:p>
    <w:p w14:paraId="27695882" w14:textId="634FF3EC" w:rsidR="007A4E3D" w:rsidRPr="0041151D" w:rsidRDefault="00CD0AD6" w:rsidP="004D4D12">
      <w:pPr>
        <w:pStyle w:val="PPLevel4"/>
        <w:keepNext/>
      </w:pPr>
      <w:r>
        <w:t xml:space="preserve"> </w:t>
      </w:r>
      <w:r w:rsidR="00852C68">
        <w:t>T</w:t>
      </w:r>
      <w:r w:rsidR="00035F21" w:rsidRPr="0041151D">
        <w:t xml:space="preserve">he </w:t>
      </w:r>
      <w:r w:rsidR="001C3840" w:rsidRPr="0041151D">
        <w:t>staff person’s</w:t>
      </w:r>
      <w:r w:rsidR="00035F21" w:rsidRPr="0041151D">
        <w:t xml:space="preserve"> supervisor,</w:t>
      </w:r>
      <w:r w:rsidR="009E42A6" w:rsidRPr="0041151D">
        <w:t xml:space="preserve"> and DCHS Human Resources staff, </w:t>
      </w:r>
      <w:r w:rsidR="00035F21" w:rsidRPr="0041151D">
        <w:t>in</w:t>
      </w:r>
      <w:r>
        <w:br/>
      </w:r>
      <w:r w:rsidR="00035F21" w:rsidRPr="0041151D">
        <w:t xml:space="preserve"> consultation with the Privacy Officer and in accordance with current King</w:t>
      </w:r>
      <w:r>
        <w:br/>
      </w:r>
      <w:r w:rsidR="00035F21" w:rsidRPr="0041151D">
        <w:t xml:space="preserve"> County personnel policies, shall determine appropriate sanctions.</w:t>
      </w:r>
      <w:r w:rsidR="006D4D6B" w:rsidRPr="0041151D">
        <w:t xml:space="preserve"> </w:t>
      </w:r>
      <w:r w:rsidR="00035F21" w:rsidRPr="0041151D">
        <w:t>Depending</w:t>
      </w:r>
      <w:r>
        <w:br/>
      </w:r>
      <w:r w:rsidR="00035F21" w:rsidRPr="0041151D">
        <w:t xml:space="preserve"> on the circumstances, sanctioning may consist of:</w:t>
      </w:r>
    </w:p>
    <w:p w14:paraId="27695883" w14:textId="77777777" w:rsidR="00035F21" w:rsidRPr="0041151D" w:rsidRDefault="00035F21" w:rsidP="005570A5">
      <w:pPr>
        <w:pStyle w:val="PPLevel5"/>
      </w:pPr>
      <w:r w:rsidRPr="0041151D">
        <w:t>Required retraining</w:t>
      </w:r>
      <w:r w:rsidR="00B824C3" w:rsidRPr="0041151D">
        <w:t>;</w:t>
      </w:r>
    </w:p>
    <w:p w14:paraId="27695884" w14:textId="77777777" w:rsidR="00035F21" w:rsidRPr="0041151D" w:rsidRDefault="00035F21" w:rsidP="00852C68">
      <w:pPr>
        <w:pStyle w:val="PPLevel5"/>
      </w:pPr>
      <w:r w:rsidRPr="0041151D">
        <w:lastRenderedPageBreak/>
        <w:t>Formal warning that the staff may lose the privilege of accessing and using confidential information</w:t>
      </w:r>
      <w:r w:rsidR="00B824C3" w:rsidRPr="0041151D">
        <w:t>;</w:t>
      </w:r>
    </w:p>
    <w:p w14:paraId="27695885" w14:textId="77777777" w:rsidR="00035F21" w:rsidRPr="0041151D" w:rsidRDefault="00035F21" w:rsidP="00852C68">
      <w:pPr>
        <w:pStyle w:val="PPLevel5"/>
      </w:pPr>
      <w:r w:rsidRPr="0041151D">
        <w:t xml:space="preserve">Loss of the privilege </w:t>
      </w:r>
      <w:r w:rsidR="00B72539" w:rsidRPr="0041151D">
        <w:t>of accessing and using confidential information</w:t>
      </w:r>
      <w:r w:rsidR="00B824C3" w:rsidRPr="0041151D">
        <w:t>;</w:t>
      </w:r>
      <w:r w:rsidR="00B72539" w:rsidRPr="0041151D">
        <w:t xml:space="preserve"> or</w:t>
      </w:r>
    </w:p>
    <w:p w14:paraId="27695886" w14:textId="77777777" w:rsidR="00B72539" w:rsidRPr="0041151D" w:rsidRDefault="00B72539" w:rsidP="00852C68">
      <w:pPr>
        <w:pStyle w:val="PPLevel5"/>
      </w:pPr>
      <w:r w:rsidRPr="0041151D">
        <w:t>Suspension or termination of employment.</w:t>
      </w:r>
    </w:p>
    <w:p w14:paraId="27695887" w14:textId="77777777" w:rsidR="00B72539" w:rsidRPr="0041151D" w:rsidRDefault="005F1A7F" w:rsidP="00852C68">
      <w:pPr>
        <w:pStyle w:val="PPLevel4"/>
      </w:pPr>
      <w:r w:rsidRPr="0041151D">
        <w:t xml:space="preserve"> </w:t>
      </w:r>
      <w:r w:rsidR="00B72539" w:rsidRPr="0041151D">
        <w:t xml:space="preserve">The Privacy Officer shall </w:t>
      </w:r>
      <w:r w:rsidR="000D5D55" w:rsidRPr="0041151D">
        <w:t xml:space="preserve">provide </w:t>
      </w:r>
      <w:r w:rsidR="00B72539" w:rsidRPr="0041151D">
        <w:t>document</w:t>
      </w:r>
      <w:r w:rsidR="000D5D55" w:rsidRPr="0041151D">
        <w:t>ation of violations to DCHS</w:t>
      </w:r>
      <w:r w:rsidRPr="0041151D">
        <w:br/>
      </w:r>
      <w:r w:rsidR="000D5D55" w:rsidRPr="0041151D">
        <w:t xml:space="preserve"> Human Resources to be placed </w:t>
      </w:r>
      <w:r w:rsidR="00B72539" w:rsidRPr="0041151D">
        <w:t>in the staff’s personnel file</w:t>
      </w:r>
      <w:r w:rsidR="00B824C3" w:rsidRPr="0041151D">
        <w:t>.</w:t>
      </w:r>
    </w:p>
    <w:p w14:paraId="27695888" w14:textId="77777777" w:rsidR="00B72539" w:rsidRPr="0041151D" w:rsidRDefault="005F1A7F" w:rsidP="00852C68">
      <w:pPr>
        <w:pStyle w:val="PPLevel4"/>
      </w:pPr>
      <w:r w:rsidRPr="0041151D">
        <w:t xml:space="preserve"> </w:t>
      </w:r>
      <w:r w:rsidR="000D5D55" w:rsidRPr="0041151D">
        <w:t xml:space="preserve">DCHS Human Resources </w:t>
      </w:r>
      <w:r w:rsidR="00B72539" w:rsidRPr="0041151D">
        <w:t>shall maintain centralized documentation of all</w:t>
      </w:r>
      <w:r w:rsidRPr="0041151D">
        <w:br/>
      </w:r>
      <w:r w:rsidR="00B72539" w:rsidRPr="0041151D">
        <w:t xml:space="preserve"> sanctions.</w:t>
      </w:r>
    </w:p>
    <w:p w14:paraId="27695889" w14:textId="77777777" w:rsidR="00B72539" w:rsidRPr="0041151D" w:rsidRDefault="005F1A7F" w:rsidP="00852C68">
      <w:pPr>
        <w:pStyle w:val="PPLevel4"/>
      </w:pPr>
      <w:r w:rsidRPr="0041151D">
        <w:t xml:space="preserve"> </w:t>
      </w:r>
      <w:r w:rsidR="00B72539" w:rsidRPr="0041151D">
        <w:t>Civil penalties may be assessed by the Secretary.</w:t>
      </w:r>
    </w:p>
    <w:p w14:paraId="2769588A" w14:textId="77777777" w:rsidR="00B72539" w:rsidRPr="0041151D" w:rsidRDefault="005F1A7F" w:rsidP="00852C68">
      <w:pPr>
        <w:pStyle w:val="PPLevel4"/>
      </w:pPr>
      <w:r w:rsidRPr="0041151D">
        <w:t xml:space="preserve"> </w:t>
      </w:r>
      <w:r w:rsidR="00B72539" w:rsidRPr="0041151D">
        <w:t xml:space="preserve">Criminal penalties may be pursued by the </w:t>
      </w:r>
      <w:r w:rsidR="006B02E6">
        <w:t>F</w:t>
      </w:r>
      <w:r w:rsidR="00B72539" w:rsidRPr="0041151D">
        <w:t>ederal Department of Justice.</w:t>
      </w:r>
    </w:p>
    <w:p w14:paraId="2769588B" w14:textId="77777777" w:rsidR="00B72539" w:rsidRPr="0041151D" w:rsidRDefault="007B2B92" w:rsidP="009A7BDE">
      <w:pPr>
        <w:pStyle w:val="PPLevel3"/>
        <w:keepNext/>
      </w:pPr>
      <w:r>
        <w:t xml:space="preserve">Data Requests for Healthcare Operations, </w:t>
      </w:r>
      <w:r w:rsidR="00672D15">
        <w:t>Evaluation and Research</w:t>
      </w:r>
    </w:p>
    <w:p w14:paraId="2769588C" w14:textId="6F5358AB" w:rsidR="00A73C90" w:rsidRDefault="00672D15" w:rsidP="007E21E2">
      <w:pPr>
        <w:pStyle w:val="PPLevel4"/>
        <w:keepNext/>
      </w:pPr>
      <w:r>
        <w:t>A</w:t>
      </w:r>
      <w:r w:rsidR="00770DAE">
        <w:t>ll</w:t>
      </w:r>
      <w:r>
        <w:t xml:space="preserve"> </w:t>
      </w:r>
      <w:r w:rsidR="00A73C90">
        <w:t xml:space="preserve">data </w:t>
      </w:r>
      <w:r w:rsidR="007B2B92">
        <w:t xml:space="preserve">requests </w:t>
      </w:r>
      <w:r>
        <w:t>for evaluation and/or research</w:t>
      </w:r>
      <w:r w:rsidR="00B72539" w:rsidRPr="0041151D">
        <w:t xml:space="preserve"> activities</w:t>
      </w:r>
      <w:r w:rsidR="007B2B92">
        <w:t xml:space="preserve"> </w:t>
      </w:r>
      <w:r>
        <w:t>will be reviewed and given consideration</w:t>
      </w:r>
      <w:r w:rsidR="00CD0AD6">
        <w:t>.</w:t>
      </w:r>
    </w:p>
    <w:p w14:paraId="2769588D" w14:textId="77777777" w:rsidR="00A73C90" w:rsidRDefault="00A73C90" w:rsidP="00852C68">
      <w:pPr>
        <w:pStyle w:val="PPLevel5"/>
      </w:pPr>
      <w:r>
        <w:t xml:space="preserve">Data requests from external sources will be processed </w:t>
      </w:r>
      <w:r w:rsidR="00B72539" w:rsidRPr="0041151D">
        <w:t xml:space="preserve">as specified in the </w:t>
      </w:r>
      <w:r w:rsidR="00A12495" w:rsidRPr="0041151D">
        <w:t>BHRD</w:t>
      </w:r>
      <w:r w:rsidR="00EF4B98" w:rsidRPr="0041151D">
        <w:t xml:space="preserve"> Evaluation and R</w:t>
      </w:r>
      <w:r w:rsidR="00B72539" w:rsidRPr="0041151D">
        <w:t xml:space="preserve">esearch </w:t>
      </w:r>
      <w:r w:rsidR="00EF4B98" w:rsidRPr="0041151D">
        <w:t xml:space="preserve">Committee </w:t>
      </w:r>
      <w:r w:rsidR="00B72539" w:rsidRPr="0041151D">
        <w:t>policies</w:t>
      </w:r>
      <w:r w:rsidR="00EF4B98" w:rsidRPr="0041151D">
        <w:t xml:space="preserve"> and procedures</w:t>
      </w:r>
      <w:r w:rsidR="00B72539" w:rsidRPr="0041151D">
        <w:t>.</w:t>
      </w:r>
      <w:r w:rsidR="00672D15">
        <w:t xml:space="preserve">  </w:t>
      </w:r>
    </w:p>
    <w:p w14:paraId="2769588E" w14:textId="77777777" w:rsidR="00B72539" w:rsidRPr="0041151D" w:rsidRDefault="00A73C90" w:rsidP="00852C68">
      <w:pPr>
        <w:pStyle w:val="PPLevel5"/>
      </w:pPr>
      <w:r>
        <w:t xml:space="preserve">Requests for data from external sources will be processed as specified in BHRD Internal policies and procedures. </w:t>
      </w:r>
    </w:p>
    <w:p w14:paraId="2769588F" w14:textId="77777777" w:rsidR="00AA02FE" w:rsidRDefault="00672D15" w:rsidP="00852C68">
      <w:pPr>
        <w:pStyle w:val="PPLevel4"/>
      </w:pPr>
      <w:r>
        <w:t>Data for evaluation and r</w:t>
      </w:r>
      <w:r w:rsidR="00AA02FE" w:rsidRPr="0041151D">
        <w:t xml:space="preserve">esearch that requires disclosure outside of </w:t>
      </w:r>
      <w:r w:rsidR="00A12495" w:rsidRPr="0041151D">
        <w:t>BHRD</w:t>
      </w:r>
      <w:r>
        <w:t xml:space="preserve"> is </w:t>
      </w:r>
      <w:r w:rsidR="00AA02FE" w:rsidRPr="0041151D">
        <w:t xml:space="preserve">based on a </w:t>
      </w:r>
      <w:r>
        <w:t>written agreement (i.e., business associate, data sharing or memorandum of agreement)</w:t>
      </w:r>
      <w:r w:rsidR="00AA02FE" w:rsidRPr="0041151D">
        <w:t xml:space="preserve"> that has been a</w:t>
      </w:r>
      <w:r w:rsidR="00B824C3" w:rsidRPr="0041151D">
        <w:t>pproved by the Privacy Officer.</w:t>
      </w:r>
    </w:p>
    <w:p w14:paraId="27695890" w14:textId="77777777" w:rsidR="00AA02FE" w:rsidRDefault="00AA02FE" w:rsidP="00852C68">
      <w:pPr>
        <w:pStyle w:val="PPLevel4"/>
      </w:pPr>
      <w:r w:rsidRPr="0041151D">
        <w:t xml:space="preserve">The Privacy Officer may consult with the </w:t>
      </w:r>
      <w:r w:rsidR="00A12495" w:rsidRPr="0041151D">
        <w:t>BHRD</w:t>
      </w:r>
      <w:r w:rsidRPr="0041151D">
        <w:t xml:space="preserve"> Privacy </w:t>
      </w:r>
      <w:r w:rsidR="00113F0C" w:rsidRPr="0041151D">
        <w:t>and</w:t>
      </w:r>
      <w:r w:rsidRPr="0041151D">
        <w:t xml:space="preserve"> Security Committee</w:t>
      </w:r>
      <w:r w:rsidR="000C58F5">
        <w:t xml:space="preserve"> or Management</w:t>
      </w:r>
      <w:r w:rsidRPr="0041151D">
        <w:t xml:space="preserve"> prior to approving data sharing agreement.</w:t>
      </w:r>
    </w:p>
    <w:p w14:paraId="27695891" w14:textId="77777777" w:rsidR="008D7E81" w:rsidRPr="0041151D" w:rsidRDefault="000C58F5" w:rsidP="00852C68">
      <w:pPr>
        <w:pStyle w:val="PPLevel4"/>
      </w:pPr>
      <w:r>
        <w:t xml:space="preserve">A data request application is required </w:t>
      </w:r>
      <w:r w:rsidR="007B2B92">
        <w:t>when data from a source external to BHRD is needed for healthcare operations, i.e., care coordination, quality improvement activities or program evaluation and/or</w:t>
      </w:r>
      <w:r w:rsidR="00672D15">
        <w:t xml:space="preserve"> research </w:t>
      </w:r>
      <w:r w:rsidR="007B2B92">
        <w:t>studies</w:t>
      </w:r>
      <w:r>
        <w:t xml:space="preserve">. </w:t>
      </w:r>
      <w:r w:rsidR="00A56A3C">
        <w:t xml:space="preserve">The completed application </w:t>
      </w:r>
      <w:r>
        <w:t xml:space="preserve">will </w:t>
      </w:r>
      <w:r w:rsidR="00A56A3C">
        <w:t xml:space="preserve">be reviewed and approved by the Privacy Officer and Management prior to submitting the request to the external source. </w:t>
      </w:r>
    </w:p>
    <w:p w14:paraId="27695892" w14:textId="77777777" w:rsidR="00B72539" w:rsidRPr="0041151D" w:rsidRDefault="00B72539" w:rsidP="009A7BDE">
      <w:pPr>
        <w:pStyle w:val="PPLevel3"/>
        <w:keepNext/>
      </w:pPr>
      <w:r w:rsidRPr="0041151D">
        <w:t>Marketing</w:t>
      </w:r>
    </w:p>
    <w:p w14:paraId="27695893" w14:textId="77777777" w:rsidR="00B72539" w:rsidRPr="0041151D" w:rsidRDefault="00B72539" w:rsidP="00CD0AD6">
      <w:pPr>
        <w:pStyle w:val="PPLevel4"/>
        <w:numPr>
          <w:ilvl w:val="0"/>
          <w:numId w:val="0"/>
        </w:numPr>
        <w:ind w:left="1800"/>
      </w:pPr>
      <w:r w:rsidRPr="0041151D">
        <w:t xml:space="preserve">As </w:t>
      </w:r>
      <w:r w:rsidR="00A12495" w:rsidRPr="0041151D">
        <w:t>BHRD</w:t>
      </w:r>
      <w:r w:rsidRPr="0041151D">
        <w:t xml:space="preserve"> shall not engage in marketing practices, no access, use, or disclosure of </w:t>
      </w:r>
      <w:r w:rsidR="00AF6CA0" w:rsidRPr="0041151D">
        <w:t>PHI</w:t>
      </w:r>
      <w:r w:rsidRPr="0041151D">
        <w:t xml:space="preserve"> will occur for this purpose.</w:t>
      </w:r>
      <w:r w:rsidR="00C40689" w:rsidRPr="0041151D">
        <w:t xml:space="preserve"> </w:t>
      </w:r>
    </w:p>
    <w:p w14:paraId="27695894" w14:textId="77777777" w:rsidR="00B72539" w:rsidRPr="0041151D" w:rsidRDefault="00B72539" w:rsidP="009A7BDE">
      <w:pPr>
        <w:pStyle w:val="PPLevel3"/>
        <w:keepNext/>
      </w:pPr>
      <w:r w:rsidRPr="0041151D">
        <w:lastRenderedPageBreak/>
        <w:t>Compliance reviews</w:t>
      </w:r>
    </w:p>
    <w:p w14:paraId="27695896" w14:textId="77777777" w:rsidR="00B72539" w:rsidRPr="0041151D" w:rsidRDefault="00B72539" w:rsidP="007E21E2">
      <w:pPr>
        <w:pStyle w:val="PPLevel4"/>
        <w:keepNext/>
        <w:numPr>
          <w:ilvl w:val="0"/>
          <w:numId w:val="0"/>
        </w:numPr>
        <w:ind w:left="1800"/>
      </w:pPr>
      <w:r w:rsidRPr="0041151D">
        <w:t xml:space="preserve">The Secretary of Health and Human Services may conduct reviews to determine if </w:t>
      </w:r>
      <w:r w:rsidR="00A12495" w:rsidRPr="0041151D">
        <w:t>BHRD</w:t>
      </w:r>
      <w:r w:rsidRPr="0041151D">
        <w:t xml:space="preserve"> is complying with </w:t>
      </w:r>
      <w:r w:rsidR="006B02E6">
        <w:t>F</w:t>
      </w:r>
      <w:r w:rsidRPr="0041151D">
        <w:t>ederal privacy and security laws.</w:t>
      </w:r>
    </w:p>
    <w:p w14:paraId="27695897" w14:textId="77777777" w:rsidR="00B72539" w:rsidRPr="0041151D" w:rsidRDefault="00B72539" w:rsidP="00CD0AD6">
      <w:pPr>
        <w:pStyle w:val="PPLevel4"/>
      </w:pPr>
      <w:r w:rsidRPr="0041151D">
        <w:t xml:space="preserve">At the request of the Secretary, </w:t>
      </w:r>
      <w:r w:rsidR="00A12495" w:rsidRPr="0041151D">
        <w:t>BHRD</w:t>
      </w:r>
      <w:r w:rsidRPr="0041151D">
        <w:t xml:space="preserve"> shall provide all documentation demonstrating compliance in our policies, procedures, and practices.</w:t>
      </w:r>
    </w:p>
    <w:p w14:paraId="27695898" w14:textId="77777777" w:rsidR="00B72539" w:rsidRPr="0041151D" w:rsidRDefault="00B72539" w:rsidP="00CD0AD6">
      <w:pPr>
        <w:pStyle w:val="PPLevel4"/>
      </w:pPr>
      <w:r w:rsidRPr="0041151D">
        <w:t xml:space="preserve">Should a finding occur that </w:t>
      </w:r>
      <w:r w:rsidR="00A12495" w:rsidRPr="0041151D">
        <w:t>BHRD</w:t>
      </w:r>
      <w:r w:rsidRPr="0041151D">
        <w:t xml:space="preserve"> is not in compliance, the Privacy Officer shall develop a corrective action plan and implement the needed changes.</w:t>
      </w:r>
    </w:p>
    <w:p w14:paraId="27695899" w14:textId="77777777" w:rsidR="00B72539" w:rsidRPr="0041151D" w:rsidRDefault="00B72539" w:rsidP="009A7BDE">
      <w:pPr>
        <w:pStyle w:val="PPLevel3"/>
        <w:keepNext/>
      </w:pPr>
      <w:r w:rsidRPr="0041151D">
        <w:t xml:space="preserve">Security of </w:t>
      </w:r>
      <w:r w:rsidR="00AF6CA0" w:rsidRPr="0041151D">
        <w:t>PHI</w:t>
      </w:r>
      <w:r w:rsidRPr="0041151D">
        <w:t xml:space="preserve"> on paper</w:t>
      </w:r>
    </w:p>
    <w:p w14:paraId="2769589A" w14:textId="77777777" w:rsidR="00B72539" w:rsidRPr="0041151D" w:rsidRDefault="00B72539" w:rsidP="007E21E2">
      <w:pPr>
        <w:pStyle w:val="PPLevel4"/>
        <w:keepNext/>
      </w:pPr>
      <w:r w:rsidRPr="0041151D">
        <w:t>Clinical or care management records:</w:t>
      </w:r>
    </w:p>
    <w:p w14:paraId="2769589B" w14:textId="77777777" w:rsidR="00B72539" w:rsidRPr="0041151D" w:rsidRDefault="00B72539" w:rsidP="00852C68">
      <w:pPr>
        <w:pStyle w:val="PPLevel5"/>
      </w:pPr>
      <w:r w:rsidRPr="0041151D">
        <w:t>Shall reside in a secure designated location at each of the following sites:</w:t>
      </w:r>
      <w:r w:rsidR="006D4D6B" w:rsidRPr="0041151D">
        <w:t xml:space="preserve"> </w:t>
      </w:r>
      <w:r w:rsidRPr="0041151D">
        <w:t>the Chinook Building, Emergency Services Patrol office, and Harborview Medical Center Psychiatric Emergency Services</w:t>
      </w:r>
      <w:r w:rsidR="0041151D" w:rsidRPr="0041151D">
        <w:t xml:space="preserve"> (PES)</w:t>
      </w:r>
      <w:r w:rsidR="00E753C6" w:rsidRPr="0041151D">
        <w:t>;</w:t>
      </w:r>
    </w:p>
    <w:p w14:paraId="2769589C" w14:textId="77777777" w:rsidR="00B72539" w:rsidRPr="0041151D" w:rsidRDefault="00B72539" w:rsidP="00852C68">
      <w:pPr>
        <w:pStyle w:val="PPLevel5"/>
      </w:pPr>
      <w:r w:rsidRPr="0041151D">
        <w:t>Shall include portions of the designated record set as well as information that</w:t>
      </w:r>
      <w:r w:rsidR="001A1549" w:rsidRPr="0041151D">
        <w:t xml:space="preserve"> is not part of the designated record set</w:t>
      </w:r>
      <w:r w:rsidR="00E753C6" w:rsidRPr="0041151D">
        <w:t>;</w:t>
      </w:r>
    </w:p>
    <w:p w14:paraId="2769589D" w14:textId="419A7E63" w:rsidR="001A1549" w:rsidRPr="0041151D" w:rsidRDefault="001A1549" w:rsidP="00852C68">
      <w:pPr>
        <w:pStyle w:val="PPLevel5"/>
      </w:pPr>
      <w:r w:rsidRPr="0041151D">
        <w:t xml:space="preserve">Shall include both </w:t>
      </w:r>
      <w:r w:rsidR="0041151D" w:rsidRPr="0041151D">
        <w:t>MH</w:t>
      </w:r>
      <w:r w:rsidRPr="0041151D">
        <w:t xml:space="preserve"> and </w:t>
      </w:r>
      <w:r w:rsidR="0041151D" w:rsidRPr="0041151D">
        <w:t>SUD</w:t>
      </w:r>
      <w:r w:rsidRPr="0041151D">
        <w:t xml:space="preserve"> </w:t>
      </w:r>
      <w:r w:rsidR="00AF6CA0" w:rsidRPr="0041151D">
        <w:t>PHI</w:t>
      </w:r>
      <w:r w:rsidRPr="0041151D">
        <w:t xml:space="preserve">, filed according to the source of the information so that information from </w:t>
      </w:r>
      <w:r w:rsidR="006750C3">
        <w:t>MH</w:t>
      </w:r>
      <w:r w:rsidRPr="0041151D">
        <w:t xml:space="preserve"> providers is separated from information from </w:t>
      </w:r>
      <w:r w:rsidR="006750C3">
        <w:t>SUD</w:t>
      </w:r>
      <w:r w:rsidRPr="0041151D">
        <w:t xml:space="preserve"> providers</w:t>
      </w:r>
      <w:r w:rsidR="00E753C6" w:rsidRPr="0041151D">
        <w:t>;</w:t>
      </w:r>
    </w:p>
    <w:p w14:paraId="2769589E" w14:textId="77777777" w:rsidR="001A1549" w:rsidRPr="0041151D" w:rsidRDefault="001A1549" w:rsidP="00852C68">
      <w:pPr>
        <w:pStyle w:val="PPLevel5"/>
      </w:pPr>
      <w:r w:rsidRPr="0041151D">
        <w:t>Shall include all paper files the division has on the client or reference the location of additional paper files</w:t>
      </w:r>
      <w:r w:rsidR="00E753C6" w:rsidRPr="0041151D">
        <w:t>;</w:t>
      </w:r>
      <w:r w:rsidRPr="0041151D">
        <w:t xml:space="preserve"> and</w:t>
      </w:r>
    </w:p>
    <w:p w14:paraId="2769589F" w14:textId="77777777" w:rsidR="001A1549" w:rsidRPr="0041151D" w:rsidRDefault="001A1549" w:rsidP="00852C68">
      <w:pPr>
        <w:pStyle w:val="PPLevel5"/>
      </w:pPr>
      <w:r w:rsidRPr="0041151D">
        <w:t>Shall be locked at the end of the working day, with access by designated staff only</w:t>
      </w:r>
      <w:r w:rsidR="00086FFF" w:rsidRPr="0041151D">
        <w:t>.</w:t>
      </w:r>
      <w:r w:rsidR="006D4D6B" w:rsidRPr="0041151D">
        <w:t xml:space="preserve"> </w:t>
      </w:r>
      <w:r w:rsidRPr="0041151D">
        <w:t>(Services that operate around the clock, such as CCS, may develop other criteria</w:t>
      </w:r>
      <w:r w:rsidR="00FA47A3" w:rsidRPr="0041151D">
        <w:t xml:space="preserve"> for when paper files need to be locked up.)</w:t>
      </w:r>
    </w:p>
    <w:p w14:paraId="276958A0" w14:textId="274554E0" w:rsidR="00FA47A3" w:rsidRPr="0041151D" w:rsidRDefault="00CD0AD6" w:rsidP="00262DF0">
      <w:pPr>
        <w:pStyle w:val="PPLevel4"/>
        <w:keepNext/>
      </w:pPr>
      <w:r>
        <w:t>Fax</w:t>
      </w:r>
      <w:r w:rsidR="00FA47A3" w:rsidRPr="0041151D">
        <w:t xml:space="preserve"> (</w:t>
      </w:r>
      <w:r>
        <w:t>f</w:t>
      </w:r>
      <w:r w:rsidRPr="0041151D">
        <w:t>acsimile</w:t>
      </w:r>
      <w:r w:rsidR="00FA47A3" w:rsidRPr="0041151D">
        <w:t>) machines</w:t>
      </w:r>
    </w:p>
    <w:p w14:paraId="276958A1" w14:textId="77777777" w:rsidR="00FA47A3" w:rsidRPr="0041151D" w:rsidRDefault="00AF6CA0" w:rsidP="007E21E2">
      <w:pPr>
        <w:pStyle w:val="PPLevel5"/>
        <w:keepNext/>
      </w:pPr>
      <w:r w:rsidRPr="0041151D">
        <w:t>PHI</w:t>
      </w:r>
      <w:r w:rsidR="00FA47A3" w:rsidRPr="0041151D">
        <w:t xml:space="preserve"> shall be received or sent only on fax machines placed in secure locations.</w:t>
      </w:r>
    </w:p>
    <w:p w14:paraId="276958A2" w14:textId="77777777" w:rsidR="00FA47A3" w:rsidRPr="0041151D" w:rsidRDefault="00FA47A3" w:rsidP="00285C5C">
      <w:pPr>
        <w:pStyle w:val="PPLevel5"/>
        <w:keepNext/>
      </w:pPr>
      <w:r w:rsidRPr="0041151D">
        <w:t>Unless it is a regularly used number, staff shall verify the accuracy of a fax number prior to transmission.</w:t>
      </w:r>
    </w:p>
    <w:p w14:paraId="276958A3" w14:textId="77777777" w:rsidR="00FA47A3" w:rsidRPr="0041151D" w:rsidRDefault="00FA47A3" w:rsidP="00852C68">
      <w:pPr>
        <w:pStyle w:val="PPLevel6"/>
      </w:pPr>
      <w:r w:rsidRPr="0041151D">
        <w:t>When the fax number has been recently received from a reliable source, it can be considered verified.</w:t>
      </w:r>
    </w:p>
    <w:p w14:paraId="276958A4" w14:textId="77777777" w:rsidR="00FA47A3" w:rsidRPr="0041151D" w:rsidRDefault="00FA47A3" w:rsidP="00852C68">
      <w:pPr>
        <w:pStyle w:val="PPLevel6"/>
      </w:pPr>
      <w:r w:rsidRPr="0041151D">
        <w:t xml:space="preserve">Other fax numbers can be verified by calling the recipient or faxing the recipient a verification request (which contains no </w:t>
      </w:r>
      <w:smartTag w:uri="urn:schemas-microsoft-com:office:smarttags" w:element="stockticker">
        <w:r w:rsidRPr="0041151D">
          <w:t>PHI</w:t>
        </w:r>
      </w:smartTag>
      <w:r w:rsidRPr="0041151D">
        <w:t>).</w:t>
      </w:r>
    </w:p>
    <w:p w14:paraId="276958A5" w14:textId="77777777" w:rsidR="00FA47A3" w:rsidRPr="0041151D" w:rsidRDefault="00FA47A3" w:rsidP="00262DF0">
      <w:pPr>
        <w:pStyle w:val="PPLevel4"/>
        <w:keepNext/>
      </w:pPr>
      <w:r w:rsidRPr="0041151D">
        <w:t>Shredding</w:t>
      </w:r>
    </w:p>
    <w:p w14:paraId="276958A6" w14:textId="77777777" w:rsidR="00FA47A3" w:rsidRPr="0041151D" w:rsidRDefault="00FA47A3" w:rsidP="00CD0AD6">
      <w:pPr>
        <w:pStyle w:val="PPLevel5"/>
        <w:numPr>
          <w:ilvl w:val="0"/>
          <w:numId w:val="0"/>
        </w:numPr>
        <w:ind w:left="2520"/>
      </w:pPr>
      <w:r w:rsidRPr="0041151D">
        <w:t xml:space="preserve">Paper documents </w:t>
      </w:r>
      <w:r w:rsidR="00D65B1D" w:rsidRPr="0041151D">
        <w:t xml:space="preserve">to be </w:t>
      </w:r>
      <w:r w:rsidRPr="0041151D">
        <w:t>shredd</w:t>
      </w:r>
      <w:r w:rsidR="00D65B1D" w:rsidRPr="0041151D">
        <w:t>ed</w:t>
      </w:r>
      <w:r w:rsidRPr="0041151D">
        <w:t xml:space="preserve"> shall be kept in secured designated areas.</w:t>
      </w:r>
    </w:p>
    <w:p w14:paraId="276958A7" w14:textId="5BF0F031" w:rsidR="00B527CA" w:rsidRPr="0041151D" w:rsidRDefault="00FA47A3" w:rsidP="00852C68">
      <w:pPr>
        <w:pStyle w:val="PPLevel4"/>
      </w:pPr>
      <w:r w:rsidRPr="0041151D">
        <w:lastRenderedPageBreak/>
        <w:t xml:space="preserve">When a breach of </w:t>
      </w:r>
      <w:r w:rsidR="00E753C6" w:rsidRPr="0041151D">
        <w:t>PHI</w:t>
      </w:r>
      <w:r w:rsidR="00B527CA" w:rsidRPr="0041151D">
        <w:t xml:space="preserve"> (including </w:t>
      </w:r>
      <w:proofErr w:type="spellStart"/>
      <w:r w:rsidR="00B527CA" w:rsidRPr="0041151D">
        <w:t>ePHI</w:t>
      </w:r>
      <w:proofErr w:type="spellEnd"/>
      <w:r w:rsidR="00B527CA" w:rsidRPr="0041151D">
        <w:t>)</w:t>
      </w:r>
      <w:r w:rsidR="00DF1C59" w:rsidRPr="0041151D">
        <w:t xml:space="preserve"> </w:t>
      </w:r>
      <w:r w:rsidR="00666BF0" w:rsidRPr="0041151D">
        <w:t>reported to</w:t>
      </w:r>
      <w:r w:rsidRPr="0041151D">
        <w:t xml:space="preserve"> have occurred, </w:t>
      </w:r>
      <w:r w:rsidR="00B527CA" w:rsidRPr="0041151D">
        <w:t xml:space="preserve">the Privacy and/or Security Officer </w:t>
      </w:r>
      <w:r w:rsidRPr="0041151D">
        <w:t xml:space="preserve">shall </w:t>
      </w:r>
      <w:r w:rsidR="00DF1C59" w:rsidRPr="0041151D">
        <w:t xml:space="preserve">investigate the incident and employ </w:t>
      </w:r>
      <w:r w:rsidR="00B527CA" w:rsidRPr="0041151D">
        <w:t xml:space="preserve">appropriate timely actions as established by </w:t>
      </w:r>
      <w:r w:rsidR="00030C66" w:rsidRPr="0041151D">
        <w:t xml:space="preserve">internal </w:t>
      </w:r>
      <w:r w:rsidR="00C07140">
        <w:t>KCIT</w:t>
      </w:r>
      <w:r w:rsidR="00030C66" w:rsidRPr="0041151D">
        <w:t xml:space="preserve"> </w:t>
      </w:r>
      <w:r w:rsidR="00B527CA" w:rsidRPr="0041151D">
        <w:t>procedure.</w:t>
      </w:r>
      <w:r w:rsidR="006D4D6B" w:rsidRPr="0041151D">
        <w:t xml:space="preserve"> </w:t>
      </w:r>
      <w:r w:rsidR="00B527CA" w:rsidRPr="0041151D">
        <w:t xml:space="preserve">Additionally, for breaches of </w:t>
      </w:r>
      <w:proofErr w:type="spellStart"/>
      <w:r w:rsidR="00B527CA" w:rsidRPr="0041151D">
        <w:t>ePHI</w:t>
      </w:r>
      <w:proofErr w:type="spellEnd"/>
      <w:r w:rsidR="00B527CA" w:rsidRPr="0041151D">
        <w:t xml:space="preserve">, the requirements of </w:t>
      </w:r>
      <w:r w:rsidR="004F5734" w:rsidRPr="0041151D">
        <w:t xml:space="preserve">Chapter </w:t>
      </w:r>
      <w:r w:rsidR="00B527CA" w:rsidRPr="0041151D">
        <w:t>42.56 RCW shall be followed.</w:t>
      </w:r>
    </w:p>
    <w:p w14:paraId="276958A8" w14:textId="77777777" w:rsidR="00FA47A3" w:rsidRPr="0041151D" w:rsidRDefault="00FA47A3" w:rsidP="00852C68">
      <w:pPr>
        <w:pStyle w:val="PPLevel5"/>
      </w:pPr>
      <w:r w:rsidRPr="0041151D">
        <w:t xml:space="preserve">The Privacy </w:t>
      </w:r>
      <w:r w:rsidR="00B527CA" w:rsidRPr="0041151D">
        <w:t xml:space="preserve">and/or Security </w:t>
      </w:r>
      <w:r w:rsidRPr="0041151D">
        <w:t>Officer shall make recommendations to the</w:t>
      </w:r>
      <w:r w:rsidR="004A7469" w:rsidRPr="0041151D">
        <w:t xml:space="preserve"> Privacy and Security Committee, and </w:t>
      </w:r>
      <w:r w:rsidR="00A12495" w:rsidRPr="0041151D">
        <w:t>BHRD</w:t>
      </w:r>
      <w:r w:rsidRPr="0041151D">
        <w:t xml:space="preserve"> Management Team, as needed, to prevent future breaches</w:t>
      </w:r>
      <w:r w:rsidR="00F11A5E" w:rsidRPr="0041151D">
        <w:t xml:space="preserve"> of </w:t>
      </w:r>
      <w:r w:rsidR="00AF6CA0" w:rsidRPr="0041151D">
        <w:t>PHI</w:t>
      </w:r>
      <w:r w:rsidRPr="0041151D">
        <w:t>.</w:t>
      </w:r>
    </w:p>
    <w:p w14:paraId="276958A9" w14:textId="77777777" w:rsidR="00FA47A3" w:rsidRPr="0041151D" w:rsidRDefault="00FA47A3" w:rsidP="00852C68">
      <w:pPr>
        <w:pStyle w:val="PPLevel5"/>
      </w:pPr>
      <w:r w:rsidRPr="0041151D">
        <w:t xml:space="preserve">When applicable for persons or organizations outside </w:t>
      </w:r>
      <w:r w:rsidR="00A12495" w:rsidRPr="0041151D">
        <w:t>BHRD</w:t>
      </w:r>
      <w:r w:rsidRPr="0041151D">
        <w:t xml:space="preserve">, sanctions for </w:t>
      </w:r>
      <w:r w:rsidR="003E18E0" w:rsidRPr="0041151D">
        <w:t xml:space="preserve">reportable </w:t>
      </w:r>
      <w:r w:rsidRPr="0041151D">
        <w:t xml:space="preserve">breaches may include termination of access privileges, termination of contracts, </w:t>
      </w:r>
      <w:r w:rsidR="001C21F8" w:rsidRPr="0041151D">
        <w:t>fines, and/or criminal prosecu</w:t>
      </w:r>
      <w:r w:rsidRPr="0041151D">
        <w:t>t</w:t>
      </w:r>
      <w:r w:rsidR="001C21F8" w:rsidRPr="0041151D">
        <w:t>i</w:t>
      </w:r>
      <w:r w:rsidRPr="0041151D">
        <w:t>on.</w:t>
      </w:r>
    </w:p>
    <w:p w14:paraId="276958AA" w14:textId="77777777" w:rsidR="00FA47A3" w:rsidRPr="00C07140" w:rsidRDefault="00FA47A3" w:rsidP="007E21E2">
      <w:pPr>
        <w:pStyle w:val="PPLevel2"/>
        <w:keepNext/>
      </w:pPr>
      <w:r w:rsidRPr="009A7BDE">
        <w:rPr>
          <w:u w:val="single"/>
        </w:rPr>
        <w:t xml:space="preserve">SECURITY POLICY </w:t>
      </w:r>
      <w:smartTag w:uri="urn:schemas-microsoft-com:office:smarttags" w:element="stockticker">
        <w:r w:rsidRPr="009A7BDE">
          <w:rPr>
            <w:u w:val="single"/>
          </w:rPr>
          <w:t>AND</w:t>
        </w:r>
      </w:smartTag>
      <w:r w:rsidRPr="009A7BDE">
        <w:rPr>
          <w:u w:val="single"/>
        </w:rPr>
        <w:t xml:space="preserve"> PROCEDURES</w:t>
      </w:r>
      <w:r w:rsidR="0041151D" w:rsidRPr="00C07140">
        <w:t>:</w:t>
      </w:r>
    </w:p>
    <w:p w14:paraId="276958AB" w14:textId="66924670" w:rsidR="00FA47A3" w:rsidRPr="00C07140" w:rsidRDefault="001C21F8" w:rsidP="00CD0AD6">
      <w:pPr>
        <w:pStyle w:val="PPLevel3"/>
        <w:numPr>
          <w:ilvl w:val="0"/>
          <w:numId w:val="0"/>
        </w:numPr>
        <w:ind w:left="1267"/>
      </w:pPr>
      <w:r w:rsidRPr="00C07140">
        <w:t xml:space="preserve">The HIPAA Security Rule specifically focuses on the safeguarding of </w:t>
      </w:r>
      <w:proofErr w:type="spellStart"/>
      <w:r w:rsidRPr="00C07140">
        <w:t>ePHI</w:t>
      </w:r>
      <w:proofErr w:type="spellEnd"/>
      <w:r w:rsidRPr="00C07140">
        <w:t>.</w:t>
      </w:r>
      <w:r w:rsidR="006D4D6B" w:rsidRPr="00C07140">
        <w:t xml:space="preserve"> </w:t>
      </w:r>
      <w:r w:rsidRPr="00C07140">
        <w:t xml:space="preserve">The main goal of the HIPAA Security Rule is to protect the confidentiality, integrity, and availability of </w:t>
      </w:r>
      <w:proofErr w:type="spellStart"/>
      <w:r w:rsidRPr="00C07140">
        <w:t>ePHI</w:t>
      </w:r>
      <w:proofErr w:type="spellEnd"/>
      <w:r w:rsidRPr="00C07140">
        <w:t>.</w:t>
      </w:r>
      <w:r w:rsidR="006D4D6B" w:rsidRPr="00C07140">
        <w:t xml:space="preserve"> </w:t>
      </w:r>
      <w:r w:rsidRPr="00C07140">
        <w:t>All covered entities under HIPAA shall comply with the HIPAA Security Rule</w:t>
      </w:r>
      <w:r w:rsidR="00A24316">
        <w:t>,</w:t>
      </w:r>
      <w:r w:rsidRPr="00C07140">
        <w:t xml:space="preserve"> which established a set of secu</w:t>
      </w:r>
      <w:r w:rsidR="007C56BC" w:rsidRPr="00C07140">
        <w:t xml:space="preserve">rity standards for securing </w:t>
      </w:r>
      <w:proofErr w:type="spellStart"/>
      <w:r w:rsidR="007C56BC" w:rsidRPr="00C07140">
        <w:t>ePHI</w:t>
      </w:r>
      <w:proofErr w:type="spellEnd"/>
      <w:r w:rsidR="007C56BC" w:rsidRPr="00C07140">
        <w:t>.</w:t>
      </w:r>
    </w:p>
    <w:p w14:paraId="276958AC" w14:textId="77777777" w:rsidR="00666BF0" w:rsidRPr="00C07140" w:rsidRDefault="001C21F8" w:rsidP="00CD0AD6">
      <w:pPr>
        <w:pStyle w:val="PPLevel3"/>
        <w:numPr>
          <w:ilvl w:val="0"/>
          <w:numId w:val="0"/>
        </w:numPr>
        <w:ind w:left="1267"/>
      </w:pPr>
      <w:r w:rsidRPr="00C07140">
        <w:t xml:space="preserve">Each security measure of the HIPAA Security Rule can be categorized as being an </w:t>
      </w:r>
      <w:r w:rsidR="00AF6165" w:rsidRPr="00C07140">
        <w:t>a</w:t>
      </w:r>
      <w:r w:rsidRPr="00C07140">
        <w:t xml:space="preserve">dministrative, </w:t>
      </w:r>
      <w:r w:rsidR="00AF6165" w:rsidRPr="00C07140">
        <w:t>p</w:t>
      </w:r>
      <w:r w:rsidRPr="00C07140">
        <w:t xml:space="preserve">hysical, or </w:t>
      </w:r>
      <w:r w:rsidR="00AF6165" w:rsidRPr="00C07140">
        <w:t>t</w:t>
      </w:r>
      <w:r w:rsidRPr="00C07140">
        <w:t xml:space="preserve">echnical </w:t>
      </w:r>
      <w:r w:rsidR="00666BF0" w:rsidRPr="00C07140">
        <w:t>safeg</w:t>
      </w:r>
      <w:r w:rsidR="00AF6165" w:rsidRPr="00C07140">
        <w:t>uard.</w:t>
      </w:r>
    </w:p>
    <w:p w14:paraId="276958AD" w14:textId="77777777" w:rsidR="001C21F8" w:rsidRPr="00CD0AD6" w:rsidRDefault="00666BF0" w:rsidP="00A24316">
      <w:pPr>
        <w:pStyle w:val="PPLevel3"/>
        <w:keepNext/>
        <w:numPr>
          <w:ilvl w:val="0"/>
          <w:numId w:val="0"/>
        </w:numPr>
        <w:ind w:left="1267"/>
        <w:rPr>
          <w:b/>
        </w:rPr>
      </w:pPr>
      <w:r w:rsidRPr="00CD0AD6">
        <w:rPr>
          <w:b/>
        </w:rPr>
        <w:t>Administrative</w:t>
      </w:r>
      <w:r w:rsidR="001C21F8" w:rsidRPr="00CD0AD6">
        <w:rPr>
          <w:b/>
        </w:rPr>
        <w:t xml:space="preserve"> Safeguards</w:t>
      </w:r>
    </w:p>
    <w:p w14:paraId="276958AE" w14:textId="77777777" w:rsidR="00FA47A3" w:rsidRPr="00C07140" w:rsidRDefault="001C21F8" w:rsidP="00A24316">
      <w:pPr>
        <w:pStyle w:val="PPLevel3"/>
        <w:keepNext/>
      </w:pPr>
      <w:r w:rsidRPr="00C07140">
        <w:t>Security Management Process (§164.308(a)(1))</w:t>
      </w:r>
    </w:p>
    <w:p w14:paraId="276958AF" w14:textId="77777777" w:rsidR="001C21F8" w:rsidRPr="00C07140" w:rsidRDefault="001C21F8" w:rsidP="007E21E2">
      <w:pPr>
        <w:pStyle w:val="PPLevel4"/>
        <w:keepNext/>
        <w:numPr>
          <w:ilvl w:val="0"/>
          <w:numId w:val="0"/>
        </w:numPr>
        <w:ind w:left="1800"/>
      </w:pPr>
      <w:r w:rsidRPr="00C07140">
        <w:rPr>
          <w:b/>
        </w:rPr>
        <w:t>HIPAA Standard</w:t>
      </w:r>
      <w:r w:rsidRPr="00C07140">
        <w:t>:</w:t>
      </w:r>
      <w:r w:rsidR="006D4D6B" w:rsidRPr="00C07140">
        <w:t xml:space="preserve"> </w:t>
      </w:r>
      <w:r w:rsidRPr="00A24316">
        <w:rPr>
          <w:i/>
        </w:rPr>
        <w:t>Implement policies and procedures to prevent, detect, contain, and correct security violations.</w:t>
      </w:r>
    </w:p>
    <w:p w14:paraId="276958B0" w14:textId="77777777" w:rsidR="001C21F8" w:rsidRPr="00C07140" w:rsidRDefault="00D10B30" w:rsidP="00EE3F91">
      <w:pPr>
        <w:pStyle w:val="PPLevel4"/>
      </w:pPr>
      <w:r w:rsidRPr="00C07140">
        <w:t xml:space="preserve">The Privacy and Security Committee shall periodically identify all database applications that access </w:t>
      </w:r>
      <w:proofErr w:type="spellStart"/>
      <w:r w:rsidRPr="00C07140">
        <w:t>ePHI</w:t>
      </w:r>
      <w:proofErr w:type="spellEnd"/>
      <w:r w:rsidRPr="00C07140">
        <w:t>.</w:t>
      </w:r>
    </w:p>
    <w:p w14:paraId="276958B1" w14:textId="0F861050" w:rsidR="00D10B30" w:rsidRPr="00C07140" w:rsidRDefault="003D43B6" w:rsidP="00EE3F91">
      <w:pPr>
        <w:pStyle w:val="PPLevel4"/>
      </w:pPr>
      <w:r w:rsidRPr="00C07140">
        <w:t xml:space="preserve">In collaboration with the KCIT Security Team, </w:t>
      </w:r>
      <w:r w:rsidR="00D10B30" w:rsidRPr="00C07140">
        <w:t>periodic assessments of internal risk</w:t>
      </w:r>
      <w:r w:rsidRPr="00C07140">
        <w:t xml:space="preserve"> will be conducted</w:t>
      </w:r>
      <w:r w:rsidR="00D10B30" w:rsidRPr="00C07140">
        <w:t>.</w:t>
      </w:r>
      <w:r w:rsidR="006D4D6B" w:rsidRPr="00C07140">
        <w:t xml:space="preserve"> </w:t>
      </w:r>
    </w:p>
    <w:p w14:paraId="276958B2" w14:textId="77777777" w:rsidR="00D10B30" w:rsidRPr="00C07140" w:rsidRDefault="003D43B6" w:rsidP="00EE3F91">
      <w:pPr>
        <w:pStyle w:val="PPLevel4"/>
      </w:pPr>
      <w:r w:rsidRPr="00C07140">
        <w:t>KCIT</w:t>
      </w:r>
      <w:r w:rsidR="00D10B30" w:rsidRPr="00C07140">
        <w:t xml:space="preserve"> shall use software tools to help identify security violations.</w:t>
      </w:r>
    </w:p>
    <w:p w14:paraId="276958B3" w14:textId="77777777" w:rsidR="00D10B30" w:rsidRPr="00C07140" w:rsidRDefault="00D10B30" w:rsidP="00A24316">
      <w:pPr>
        <w:pStyle w:val="PPLevel3"/>
        <w:keepNext/>
      </w:pPr>
      <w:r w:rsidRPr="00C07140">
        <w:t xml:space="preserve">Assigned Security </w:t>
      </w:r>
      <w:r w:rsidR="007C56BC" w:rsidRPr="00C07140">
        <w:t>Responsibility</w:t>
      </w:r>
      <w:r w:rsidRPr="00C07140">
        <w:t xml:space="preserve"> (§164.308(a)(2)</w:t>
      </w:r>
    </w:p>
    <w:p w14:paraId="276958B4" w14:textId="77777777" w:rsidR="00D10B30" w:rsidRPr="00C07140" w:rsidRDefault="00D10B30" w:rsidP="007E21E2">
      <w:pPr>
        <w:pStyle w:val="PPLevel4"/>
        <w:keepNext/>
        <w:numPr>
          <w:ilvl w:val="0"/>
          <w:numId w:val="0"/>
        </w:numPr>
        <w:ind w:left="1800"/>
        <w:rPr>
          <w:i/>
        </w:rPr>
      </w:pPr>
      <w:r w:rsidRPr="00C07140">
        <w:rPr>
          <w:b/>
        </w:rPr>
        <w:t>HIPAA Standard</w:t>
      </w:r>
      <w:r w:rsidRPr="00C07140">
        <w:t>:</w:t>
      </w:r>
      <w:r w:rsidR="006D4D6B" w:rsidRPr="00C07140">
        <w:t xml:space="preserve"> </w:t>
      </w:r>
      <w:r w:rsidRPr="00C07140">
        <w:rPr>
          <w:i/>
        </w:rPr>
        <w:t>Identify the security official who is responsible for the development and implementation of the policies and procedures required.</w:t>
      </w:r>
    </w:p>
    <w:p w14:paraId="276958B5" w14:textId="43C99F90" w:rsidR="0037378C" w:rsidRPr="00C07140" w:rsidRDefault="0027518A" w:rsidP="00EE3F91">
      <w:pPr>
        <w:pStyle w:val="PPLevel4"/>
      </w:pPr>
      <w:r w:rsidRPr="00C07140">
        <w:t xml:space="preserve">The </w:t>
      </w:r>
      <w:r w:rsidR="00F405A8" w:rsidRPr="00C07140">
        <w:t xml:space="preserve">BHRD </w:t>
      </w:r>
      <w:r w:rsidR="0037378C" w:rsidRPr="00C07140">
        <w:t>Security Officer</w:t>
      </w:r>
      <w:r w:rsidR="003D43B6" w:rsidRPr="00C07140">
        <w:t xml:space="preserve"> will be designated by the King County Chief Information Security and Privacy Officer</w:t>
      </w:r>
      <w:r w:rsidR="0037378C" w:rsidRPr="00C07140">
        <w:t>.</w:t>
      </w:r>
    </w:p>
    <w:p w14:paraId="276958B6" w14:textId="77777777" w:rsidR="00D10B30" w:rsidRPr="00C07140" w:rsidRDefault="00D10B30" w:rsidP="00EE3F91">
      <w:pPr>
        <w:pStyle w:val="PPLevel4"/>
      </w:pPr>
      <w:r w:rsidRPr="00C07140">
        <w:t>Security Officer r</w:t>
      </w:r>
      <w:r w:rsidR="002D0773" w:rsidRPr="00C07140">
        <w:t xml:space="preserve">esponsibilities are </w:t>
      </w:r>
      <w:r w:rsidR="0037378C" w:rsidRPr="00C07140">
        <w:t xml:space="preserve">described </w:t>
      </w:r>
      <w:r w:rsidR="002D0773" w:rsidRPr="00C07140">
        <w:t xml:space="preserve">in part </w:t>
      </w:r>
      <w:r w:rsidR="003E18E0" w:rsidRPr="00C07140">
        <w:t>3.5</w:t>
      </w:r>
      <w:r w:rsidR="002D0773" w:rsidRPr="00C07140">
        <w:t xml:space="preserve"> </w:t>
      </w:r>
      <w:r w:rsidRPr="00C07140">
        <w:t xml:space="preserve">of this </w:t>
      </w:r>
      <w:r w:rsidR="00AF6165" w:rsidRPr="00C07140">
        <w:t>s</w:t>
      </w:r>
      <w:r w:rsidRPr="00C07140">
        <w:t>ection.</w:t>
      </w:r>
    </w:p>
    <w:p w14:paraId="276958B7" w14:textId="77777777" w:rsidR="00D10B30" w:rsidRPr="00C07140" w:rsidRDefault="00D10B30" w:rsidP="00A24316">
      <w:pPr>
        <w:pStyle w:val="PPLevel3"/>
        <w:keepNext/>
      </w:pPr>
      <w:r w:rsidRPr="00C07140">
        <w:t>Workforce Security</w:t>
      </w:r>
    </w:p>
    <w:p w14:paraId="276958B8" w14:textId="77777777" w:rsidR="00D10B30" w:rsidRPr="00C07140" w:rsidRDefault="00D10B30" w:rsidP="007E21E2">
      <w:pPr>
        <w:pStyle w:val="PPLevel4"/>
        <w:numPr>
          <w:ilvl w:val="0"/>
          <w:numId w:val="0"/>
        </w:numPr>
        <w:ind w:left="1800"/>
        <w:rPr>
          <w:i/>
        </w:rPr>
      </w:pPr>
      <w:r w:rsidRPr="00C07140">
        <w:rPr>
          <w:b/>
        </w:rPr>
        <w:t>HIPAA Standard</w:t>
      </w:r>
      <w:r w:rsidRPr="00C07140">
        <w:t>:</w:t>
      </w:r>
      <w:r w:rsidR="006D4D6B" w:rsidRPr="00C07140">
        <w:t xml:space="preserve"> </w:t>
      </w:r>
      <w:r w:rsidRPr="00C07140">
        <w:rPr>
          <w:i/>
        </w:rPr>
        <w:t xml:space="preserve">Implement policies and procedures to ensure that all members of its workforce have appropriate access to electronic protected health information, as </w:t>
      </w:r>
      <w:r w:rsidRPr="00C07140">
        <w:rPr>
          <w:i/>
        </w:rPr>
        <w:lastRenderedPageBreak/>
        <w:t>provided under paragraph (a)(4) of this section, and to prevent those workforce members who do not have access under paragraph (a)(4) of this section from obtaining access to electronic protected health information.</w:t>
      </w:r>
    </w:p>
    <w:p w14:paraId="276958B9" w14:textId="02B82C42" w:rsidR="00D10B30" w:rsidRPr="00C07140" w:rsidRDefault="00D10B30" w:rsidP="00EE3F91">
      <w:pPr>
        <w:pStyle w:val="PPLevel4"/>
      </w:pPr>
      <w:r w:rsidRPr="00C07140">
        <w:t xml:space="preserve">Access to </w:t>
      </w:r>
      <w:proofErr w:type="spellStart"/>
      <w:r w:rsidRPr="00C07140">
        <w:t>ePHI</w:t>
      </w:r>
      <w:proofErr w:type="spellEnd"/>
      <w:r w:rsidRPr="00C07140">
        <w:t xml:space="preserve"> for </w:t>
      </w:r>
      <w:r w:rsidR="00A12495" w:rsidRPr="00C07140">
        <w:t>BHRD</w:t>
      </w:r>
      <w:r w:rsidRPr="00C07140">
        <w:t xml:space="preserve"> staff is determined by the minimum necessary standard in Attachment A, Appendix 4</w:t>
      </w:r>
      <w:r w:rsidR="00E45E7B">
        <w:t>:</w:t>
      </w:r>
      <w:r w:rsidRPr="00C07140">
        <w:t xml:space="preserve"> Maximum Potential Access </w:t>
      </w:r>
      <w:r w:rsidR="00AF6165" w:rsidRPr="00C07140">
        <w:t>t</w:t>
      </w:r>
      <w:r w:rsidRPr="00C07140">
        <w:t xml:space="preserve">o and Use of </w:t>
      </w:r>
      <w:smartTag w:uri="urn:schemas-microsoft-com:office:smarttags" w:element="stockticker">
        <w:r w:rsidRPr="00C07140">
          <w:t>PHI</w:t>
        </w:r>
      </w:smartTag>
      <w:r w:rsidRPr="00C07140">
        <w:t xml:space="preserve"> by </w:t>
      </w:r>
      <w:r w:rsidR="00930467">
        <w:t>BHRD</w:t>
      </w:r>
      <w:r w:rsidRPr="00C07140">
        <w:t xml:space="preserve"> Staff </w:t>
      </w:r>
      <w:r w:rsidR="00453722" w:rsidRPr="00C07140">
        <w:t>without</w:t>
      </w:r>
      <w:r w:rsidRPr="00C07140">
        <w:t xml:space="preserve"> Client Authorization or Consent, supervisor approval, professional credentials, job description, and assigned job tasks.</w:t>
      </w:r>
    </w:p>
    <w:p w14:paraId="276958BA" w14:textId="77777777" w:rsidR="00D10B30" w:rsidRPr="00C07140" w:rsidRDefault="00D10B30" w:rsidP="00A24316">
      <w:pPr>
        <w:pStyle w:val="PPLevel4"/>
        <w:keepNext/>
      </w:pPr>
      <w:r w:rsidRPr="00C07140">
        <w:t xml:space="preserve">Access to </w:t>
      </w:r>
      <w:proofErr w:type="spellStart"/>
      <w:r w:rsidRPr="00C07140">
        <w:t>ePHI</w:t>
      </w:r>
      <w:proofErr w:type="spellEnd"/>
      <w:r w:rsidRPr="00C07140">
        <w:t xml:space="preserve"> for persons who are not </w:t>
      </w:r>
      <w:r w:rsidR="00A12495" w:rsidRPr="00C07140">
        <w:t>BHRD</w:t>
      </w:r>
      <w:r w:rsidRPr="00C07140">
        <w:t xml:space="preserve"> staff as follows:</w:t>
      </w:r>
    </w:p>
    <w:p w14:paraId="276958BB" w14:textId="77777777" w:rsidR="00D10B30" w:rsidRPr="00C07140" w:rsidRDefault="00D10B30" w:rsidP="00EE3F91">
      <w:pPr>
        <w:pStyle w:val="PPLevel5"/>
      </w:pPr>
      <w:r w:rsidRPr="00C07140">
        <w:t xml:space="preserve">No persons who are not </w:t>
      </w:r>
      <w:r w:rsidR="00A12495" w:rsidRPr="00C07140">
        <w:t>BHRD</w:t>
      </w:r>
      <w:r w:rsidRPr="00C07140">
        <w:t xml:space="preserve"> staff may access </w:t>
      </w:r>
      <w:r w:rsidR="00A765D9" w:rsidRPr="00C07140">
        <w:t>SUD</w:t>
      </w:r>
      <w:r w:rsidRPr="00C07140">
        <w:t xml:space="preserve"> </w:t>
      </w:r>
      <w:smartTag w:uri="urn:schemas-microsoft-com:office:smarttags" w:element="stockticker">
        <w:r w:rsidRPr="00C07140">
          <w:t>PHI</w:t>
        </w:r>
      </w:smartTag>
      <w:r w:rsidRPr="00C07140">
        <w:t xml:space="preserve"> without </w:t>
      </w:r>
      <w:r w:rsidR="0066566D" w:rsidRPr="00C07140">
        <w:t xml:space="preserve">the client’s </w:t>
      </w:r>
      <w:r w:rsidRPr="00C07140">
        <w:t>consent</w:t>
      </w:r>
      <w:r w:rsidR="0066566D" w:rsidRPr="00C07140">
        <w:t>.</w:t>
      </w:r>
    </w:p>
    <w:p w14:paraId="276958BC" w14:textId="252C7FA4" w:rsidR="00D10B30" w:rsidRPr="00C07140" w:rsidRDefault="00D10B30" w:rsidP="007E21E2">
      <w:pPr>
        <w:pStyle w:val="PPLevel5"/>
        <w:keepNext/>
      </w:pPr>
      <w:r w:rsidRPr="00C07140">
        <w:t xml:space="preserve">Persons who are not </w:t>
      </w:r>
      <w:r w:rsidR="00A12495" w:rsidRPr="00C07140">
        <w:t>BHRD</w:t>
      </w:r>
      <w:r w:rsidRPr="00C07140">
        <w:t xml:space="preserve"> staff may access </w:t>
      </w:r>
      <w:proofErr w:type="spellStart"/>
      <w:r w:rsidR="0066566D" w:rsidRPr="00C07140">
        <w:t>e</w:t>
      </w:r>
      <w:smartTag w:uri="urn:schemas-microsoft-com:office:smarttags" w:element="stockticker">
        <w:r w:rsidRPr="00C07140">
          <w:t>PHI</w:t>
        </w:r>
      </w:smartTag>
      <w:proofErr w:type="spellEnd"/>
      <w:r w:rsidRPr="00C07140">
        <w:t xml:space="preserve"> as follows:</w:t>
      </w:r>
    </w:p>
    <w:p w14:paraId="276958BD" w14:textId="4F683B36" w:rsidR="00D10B30" w:rsidRPr="00C07140" w:rsidRDefault="00D10B30" w:rsidP="00CD0AD6">
      <w:pPr>
        <w:pStyle w:val="PPLevel6"/>
        <w:numPr>
          <w:ilvl w:val="0"/>
          <w:numId w:val="0"/>
        </w:numPr>
        <w:ind w:left="2880"/>
      </w:pPr>
      <w:r w:rsidRPr="00C07140">
        <w:t xml:space="preserve">At provider agencies under contract to </w:t>
      </w:r>
      <w:r w:rsidR="00930467">
        <w:t>BHRD</w:t>
      </w:r>
      <w:r w:rsidRPr="00C07140">
        <w:t xml:space="preserve"> to provide </w:t>
      </w:r>
      <w:r w:rsidR="00F405A8" w:rsidRPr="00C07140">
        <w:t>behavioral health</w:t>
      </w:r>
      <w:r w:rsidRPr="00C07140">
        <w:t xml:space="preserve"> </w:t>
      </w:r>
      <w:r w:rsidR="00A17665" w:rsidRPr="00C07140">
        <w:t xml:space="preserve">services, the following employees may </w:t>
      </w:r>
      <w:r w:rsidR="0066566D" w:rsidRPr="00C07140">
        <w:t xml:space="preserve">view </w:t>
      </w:r>
      <w:proofErr w:type="spellStart"/>
      <w:r w:rsidR="0066566D" w:rsidRPr="00C07140">
        <w:t>e</w:t>
      </w:r>
      <w:r w:rsidR="00A17665" w:rsidRPr="00C07140">
        <w:t>PHI</w:t>
      </w:r>
      <w:proofErr w:type="spellEnd"/>
      <w:r w:rsidR="0066566D" w:rsidRPr="00C07140">
        <w:t xml:space="preserve"> as allowed by </w:t>
      </w:r>
      <w:r w:rsidR="006B02E6" w:rsidRPr="00C07140">
        <w:t>F</w:t>
      </w:r>
      <w:r w:rsidR="0066566D" w:rsidRPr="00C07140">
        <w:t>ederal rules and regulations</w:t>
      </w:r>
      <w:r w:rsidR="00A17665" w:rsidRPr="00C07140">
        <w:t>:</w:t>
      </w:r>
      <w:r w:rsidR="006D4D6B" w:rsidRPr="00C07140">
        <w:t xml:space="preserve"> </w:t>
      </w:r>
      <w:r w:rsidR="0066566D" w:rsidRPr="00C07140">
        <w:t>MHP</w:t>
      </w:r>
      <w:r w:rsidR="006750C3">
        <w:t>s</w:t>
      </w:r>
      <w:r w:rsidR="0066566D" w:rsidRPr="00C07140">
        <w:t>, chemical dependency professionals (CDP), chemical dependency professional trainees (CDPT),</w:t>
      </w:r>
      <w:r w:rsidR="00A17665" w:rsidRPr="00C07140">
        <w:t xml:space="preserve"> or registered counselors for the purpose of providing treatment, or other personnel for the purpose of performing administrative functions such as audits, information management, or program evaluation.</w:t>
      </w:r>
      <w:r w:rsidR="006D4D6B" w:rsidRPr="00C07140">
        <w:t xml:space="preserve"> </w:t>
      </w:r>
      <w:r w:rsidR="00A17665" w:rsidRPr="00C07140">
        <w:t>Specific access is defined in Attachment A, Appendix 16</w:t>
      </w:r>
      <w:r w:rsidR="00E45E7B">
        <w:t>:</w:t>
      </w:r>
      <w:r w:rsidR="00A17665" w:rsidRPr="00C07140">
        <w:t xml:space="preserve">, Disclosure of the Minimum Necessary Electronic </w:t>
      </w:r>
      <w:smartTag w:uri="urn:schemas-microsoft-com:office:smarttags" w:element="stockticker">
        <w:r w:rsidR="00A17665" w:rsidRPr="00C07140">
          <w:t>PHI</w:t>
        </w:r>
      </w:smartTag>
      <w:r w:rsidR="00A17665" w:rsidRPr="00C07140">
        <w:t xml:space="preserve"> to Providers without Client Authorization or Consent</w:t>
      </w:r>
    </w:p>
    <w:p w14:paraId="276958BE" w14:textId="77777777" w:rsidR="00A17665" w:rsidRPr="00C07140" w:rsidRDefault="00A17665" w:rsidP="00A24316">
      <w:pPr>
        <w:pStyle w:val="PPLevel4"/>
        <w:keepNext/>
      </w:pPr>
      <w:r w:rsidRPr="00C07140">
        <w:t xml:space="preserve">Termination of access to </w:t>
      </w:r>
      <w:proofErr w:type="spellStart"/>
      <w:r w:rsidRPr="00C07140">
        <w:t>ePHI</w:t>
      </w:r>
      <w:proofErr w:type="spellEnd"/>
    </w:p>
    <w:p w14:paraId="276958BF" w14:textId="77777777" w:rsidR="00A17665" w:rsidRPr="00C07140" w:rsidRDefault="00A17665" w:rsidP="007E21E2">
      <w:pPr>
        <w:pStyle w:val="PPLevel5"/>
        <w:keepLines/>
      </w:pPr>
      <w:r w:rsidRPr="00C07140">
        <w:t xml:space="preserve">Electronic client information access expires when a person terminates employment, undergoes a change in job responsibilities such that he/she no longer needs that access, and/or loses access privileges due to a failure to adhere to </w:t>
      </w:r>
      <w:r w:rsidR="00A12495" w:rsidRPr="00C07140">
        <w:t>BHRD</w:t>
      </w:r>
      <w:r w:rsidRPr="00C07140">
        <w:t xml:space="preserve"> privacy and security policies.</w:t>
      </w:r>
    </w:p>
    <w:p w14:paraId="276958C0" w14:textId="77777777" w:rsidR="00A17665" w:rsidRPr="00C07140" w:rsidRDefault="00A17665" w:rsidP="00EE3F91">
      <w:pPr>
        <w:pStyle w:val="PPLevel5"/>
      </w:pPr>
      <w:r w:rsidRPr="00C07140">
        <w:t>Supervisors shall notify the Privacy Officer or designee at least five days before such a change occurs so access may be terminated or revised.</w:t>
      </w:r>
    </w:p>
    <w:p w14:paraId="276958C1" w14:textId="77777777" w:rsidR="00A17665" w:rsidRPr="00C07140" w:rsidRDefault="00A17665" w:rsidP="00A24316">
      <w:pPr>
        <w:pStyle w:val="PPLevel3"/>
        <w:keepNext/>
      </w:pPr>
      <w:r w:rsidRPr="00C07140">
        <w:t>Information Access Management (§164.308(a)(4))</w:t>
      </w:r>
    </w:p>
    <w:p w14:paraId="276958C2" w14:textId="77777777" w:rsidR="00A17665" w:rsidRPr="00C07140" w:rsidRDefault="00A17665" w:rsidP="00CD0AD6">
      <w:pPr>
        <w:pStyle w:val="PPLevel4"/>
        <w:numPr>
          <w:ilvl w:val="0"/>
          <w:numId w:val="0"/>
        </w:numPr>
        <w:ind w:left="1800"/>
        <w:rPr>
          <w:i/>
        </w:rPr>
      </w:pPr>
      <w:r w:rsidRPr="00C07140">
        <w:rPr>
          <w:b/>
        </w:rPr>
        <w:t>HIPAA Standard</w:t>
      </w:r>
      <w:r w:rsidRPr="00C07140">
        <w:t>:</w:t>
      </w:r>
      <w:r w:rsidR="006D4D6B" w:rsidRPr="00C07140">
        <w:t xml:space="preserve"> </w:t>
      </w:r>
      <w:r w:rsidRPr="00C07140">
        <w:rPr>
          <w:i/>
        </w:rPr>
        <w:t>Implement policies and procedures for authorizing access to electronic protected health information that are consistent with the applicable requirements of subpart E of this part.</w:t>
      </w:r>
    </w:p>
    <w:p w14:paraId="276958C3" w14:textId="77777777" w:rsidR="00A17665" w:rsidRPr="00C07140" w:rsidRDefault="00A17665" w:rsidP="00A24316">
      <w:pPr>
        <w:pStyle w:val="PPLevel4"/>
        <w:keepNext/>
      </w:pPr>
      <w:r w:rsidRPr="00C07140">
        <w:t>Persons who require access to electronic client information shall apply in writing.</w:t>
      </w:r>
    </w:p>
    <w:p w14:paraId="276958C4" w14:textId="63A17F5C" w:rsidR="00A17665" w:rsidRPr="00C07140" w:rsidRDefault="00A17665" w:rsidP="00EE3F91">
      <w:pPr>
        <w:pStyle w:val="PPLevel5"/>
      </w:pPr>
      <w:r w:rsidRPr="00C07140">
        <w:t>The person completes the appli</w:t>
      </w:r>
      <w:r w:rsidR="00E45E7B">
        <w:t>cation in Attachment A, Appendices</w:t>
      </w:r>
      <w:r w:rsidRPr="00C07140">
        <w:t xml:space="preserve"> 17</w:t>
      </w:r>
      <w:r w:rsidR="00886A16" w:rsidRPr="00C07140">
        <w:t>A</w:t>
      </w:r>
      <w:r w:rsidR="00A24316">
        <w:t> </w:t>
      </w:r>
      <w:r w:rsidR="00886A16" w:rsidRPr="00C07140">
        <w:t xml:space="preserve">and </w:t>
      </w:r>
      <w:r w:rsidR="00E45E7B">
        <w:t>17B</w:t>
      </w:r>
      <w:r w:rsidRPr="00C07140">
        <w:t>.</w:t>
      </w:r>
    </w:p>
    <w:p w14:paraId="276958C5" w14:textId="77777777" w:rsidR="00A17665" w:rsidRPr="00C07140" w:rsidRDefault="00A17665" w:rsidP="00EE3F91">
      <w:pPr>
        <w:pStyle w:val="PPLevel5"/>
      </w:pPr>
      <w:r w:rsidRPr="00C07140">
        <w:lastRenderedPageBreak/>
        <w:t>The application is reviewed and, if appropriate, approved by the person’s immediate supervisor and, if applicable, the site supervisor.</w:t>
      </w:r>
    </w:p>
    <w:p w14:paraId="276958C6" w14:textId="41D55CA2" w:rsidR="00A17665" w:rsidRPr="00C07140" w:rsidRDefault="00A17665" w:rsidP="00EE3F91">
      <w:pPr>
        <w:pStyle w:val="PPLevel5"/>
      </w:pPr>
      <w:r w:rsidRPr="00C07140">
        <w:t xml:space="preserve">The application </w:t>
      </w:r>
      <w:r w:rsidR="00EF455D" w:rsidRPr="00C07140">
        <w:t xml:space="preserve">is </w:t>
      </w:r>
      <w:r w:rsidR="00465B27" w:rsidRPr="00C07140">
        <w:t xml:space="preserve">submitted </w:t>
      </w:r>
      <w:r w:rsidR="00EF455D" w:rsidRPr="00C07140">
        <w:t xml:space="preserve">to </w:t>
      </w:r>
      <w:r w:rsidR="00A12495" w:rsidRPr="00C07140">
        <w:t>BHRD</w:t>
      </w:r>
      <w:r w:rsidR="00EF455D" w:rsidRPr="00C07140">
        <w:t xml:space="preserve"> support staff,</w:t>
      </w:r>
      <w:r w:rsidR="009D4522" w:rsidRPr="00C07140">
        <w:t xml:space="preserve"> who</w:t>
      </w:r>
      <w:r w:rsidR="00EF455D" w:rsidRPr="00C07140">
        <w:t xml:space="preserve"> </w:t>
      </w:r>
      <w:r w:rsidR="00465B27" w:rsidRPr="00C07140">
        <w:t xml:space="preserve">log the request into the </w:t>
      </w:r>
      <w:r w:rsidR="00A24316" w:rsidRPr="00C07140">
        <w:t xml:space="preserve">electronic access request </w:t>
      </w:r>
      <w:r w:rsidR="00A24316">
        <w:t>(</w:t>
      </w:r>
      <w:r w:rsidR="00465B27" w:rsidRPr="00C07140">
        <w:t>EAR</w:t>
      </w:r>
      <w:r w:rsidR="00A24316">
        <w:t>)</w:t>
      </w:r>
      <w:r w:rsidR="00465B27" w:rsidRPr="00C07140">
        <w:t xml:space="preserve"> database, check for initials and appropriate signatures.</w:t>
      </w:r>
    </w:p>
    <w:p w14:paraId="276958C7" w14:textId="77777777" w:rsidR="00A17665" w:rsidRPr="00C07140" w:rsidRDefault="00EF455D" w:rsidP="00EE3F91">
      <w:pPr>
        <w:pStyle w:val="PPLevel5"/>
      </w:pPr>
      <w:r w:rsidRPr="00C07140">
        <w:t xml:space="preserve">Support staff will </w:t>
      </w:r>
      <w:r w:rsidR="005E05D7" w:rsidRPr="00C07140">
        <w:t>forward</w:t>
      </w:r>
      <w:r w:rsidRPr="00C07140">
        <w:t xml:space="preserve"> the application to the Privacy Officer or designee for approval.</w:t>
      </w:r>
    </w:p>
    <w:p w14:paraId="276958C8" w14:textId="1C09A09F" w:rsidR="005B1360" w:rsidRPr="00C07140" w:rsidRDefault="00EF455D" w:rsidP="00EE3F91">
      <w:pPr>
        <w:pStyle w:val="PPLevel5"/>
      </w:pPr>
      <w:r w:rsidRPr="00C07140">
        <w:t xml:space="preserve">The Privacy Officer </w:t>
      </w:r>
      <w:r w:rsidR="007B61E0">
        <w:t xml:space="preserve">or designee </w:t>
      </w:r>
      <w:r w:rsidRPr="00C07140">
        <w:t xml:space="preserve">will </w:t>
      </w:r>
      <w:r w:rsidR="007B3FAC" w:rsidRPr="00C07140">
        <w:t>complete the approval process and upon approval,</w:t>
      </w:r>
      <w:r w:rsidR="00EF4B98" w:rsidRPr="00C07140">
        <w:t xml:space="preserve"> </w:t>
      </w:r>
      <w:r w:rsidR="00B824C3" w:rsidRPr="00C07140">
        <w:t xml:space="preserve">a help desk ticket is created. </w:t>
      </w:r>
      <w:r w:rsidR="00EF4B98" w:rsidRPr="00C07140">
        <w:t>The Privacy Officer submits the help desk ticket</w:t>
      </w:r>
      <w:r w:rsidR="007B3FAC" w:rsidRPr="00C07140">
        <w:t xml:space="preserve"> to the </w:t>
      </w:r>
      <w:r w:rsidR="00A45EC3" w:rsidRPr="00C07140">
        <w:t>KCIT</w:t>
      </w:r>
      <w:r w:rsidR="007B3FAC" w:rsidRPr="00C07140">
        <w:t xml:space="preserve"> Service Center</w:t>
      </w:r>
      <w:r w:rsidR="00B64000" w:rsidRPr="00C07140">
        <w:t xml:space="preserve"> for processing.</w:t>
      </w:r>
    </w:p>
    <w:p w14:paraId="276958C9" w14:textId="77777777" w:rsidR="00EF4B98" w:rsidRPr="00C07140" w:rsidRDefault="00EF4B98" w:rsidP="00EE3F91">
      <w:pPr>
        <w:pStyle w:val="PPLevel5"/>
      </w:pPr>
      <w:r w:rsidRPr="00C07140">
        <w:t xml:space="preserve">The Privacy Officer </w:t>
      </w:r>
      <w:r w:rsidR="007B3FAC" w:rsidRPr="00C07140">
        <w:t>signs and dates the application, and returns the c</w:t>
      </w:r>
      <w:r w:rsidRPr="00C07140">
        <w:t xml:space="preserve">ompleted form to the </w:t>
      </w:r>
      <w:r w:rsidR="00A12495" w:rsidRPr="00C07140">
        <w:t>BHRD</w:t>
      </w:r>
      <w:r w:rsidRPr="00C07140">
        <w:t xml:space="preserve"> support staff for processing and filing.</w:t>
      </w:r>
    </w:p>
    <w:p w14:paraId="276958CA" w14:textId="32D99A37" w:rsidR="009A3B1A" w:rsidRPr="00C07140" w:rsidRDefault="00EF4B98" w:rsidP="00EE3F91">
      <w:pPr>
        <w:pStyle w:val="PPLevel5"/>
      </w:pPr>
      <w:r w:rsidRPr="00C07140">
        <w:t xml:space="preserve">KCIT </w:t>
      </w:r>
      <w:r w:rsidR="009A3B1A" w:rsidRPr="00C07140">
        <w:t xml:space="preserve">Service Center </w:t>
      </w:r>
      <w:r w:rsidRPr="00C07140">
        <w:t>completes the request for electronic access and</w:t>
      </w:r>
      <w:r w:rsidR="00250675" w:rsidRPr="00C07140">
        <w:t xml:space="preserve"> a</w:t>
      </w:r>
      <w:r w:rsidRPr="00C07140">
        <w:t xml:space="preserve"> resolved help desk ticket is sent</w:t>
      </w:r>
      <w:r w:rsidR="00B824C3" w:rsidRPr="00C07140">
        <w:t xml:space="preserve"> to the Privacy Officer. </w:t>
      </w:r>
      <w:r w:rsidRPr="00C07140">
        <w:t xml:space="preserve">This resolved ticket is automatically forwarded to the </w:t>
      </w:r>
      <w:r w:rsidR="00A12495" w:rsidRPr="00C07140">
        <w:t>BHRD</w:t>
      </w:r>
      <w:r w:rsidRPr="00C07140">
        <w:t xml:space="preserve"> support</w:t>
      </w:r>
      <w:r w:rsidR="007B3FAC" w:rsidRPr="00C07140">
        <w:t xml:space="preserve"> staff to notify first time users and fi</w:t>
      </w:r>
      <w:r w:rsidR="009D4522" w:rsidRPr="00C07140">
        <w:t>le the completed applications.</w:t>
      </w:r>
    </w:p>
    <w:p w14:paraId="276958CB" w14:textId="77777777" w:rsidR="005B1360" w:rsidRPr="00C07140" w:rsidRDefault="005B1360" w:rsidP="00A24316">
      <w:pPr>
        <w:pStyle w:val="PPLevel4"/>
        <w:keepNext/>
      </w:pPr>
      <w:r w:rsidRPr="00C07140">
        <w:t>State databases</w:t>
      </w:r>
    </w:p>
    <w:p w14:paraId="276958CC" w14:textId="77777777" w:rsidR="00AF5CE1" w:rsidRPr="00C07140" w:rsidRDefault="00AF5CE1" w:rsidP="00EE3F91">
      <w:pPr>
        <w:pStyle w:val="PPLevel5"/>
      </w:pPr>
      <w:r w:rsidRPr="00C07140">
        <w:t xml:space="preserve">For application to access the Department of Social and Health Services (DSHS) </w:t>
      </w:r>
      <w:r w:rsidR="00AF6165" w:rsidRPr="00C07140">
        <w:t>Mental Health Division (</w:t>
      </w:r>
      <w:r w:rsidR="00065B8A" w:rsidRPr="00C07140">
        <w:t>MHD</w:t>
      </w:r>
      <w:r w:rsidR="00AF6165" w:rsidRPr="00C07140">
        <w:t>)</w:t>
      </w:r>
      <w:r w:rsidR="00065B8A" w:rsidRPr="00C07140">
        <w:t xml:space="preserve"> Intranet</w:t>
      </w:r>
      <w:r w:rsidRPr="00C07140">
        <w:t>, staff complete</w:t>
      </w:r>
      <w:r w:rsidR="00796E7D" w:rsidRPr="00C07140">
        <w:t>s</w:t>
      </w:r>
      <w:r w:rsidRPr="00C07140">
        <w:t xml:space="preserve"> </w:t>
      </w:r>
      <w:r w:rsidR="00AF6165" w:rsidRPr="00C07140">
        <w:t xml:space="preserve">Attachment A, </w:t>
      </w:r>
      <w:r w:rsidRPr="00C07140">
        <w:t>Appendix 19 and forward it to IS staff for the appropriate signature.</w:t>
      </w:r>
      <w:r w:rsidR="006D4D6B" w:rsidRPr="00C07140">
        <w:t xml:space="preserve"> </w:t>
      </w:r>
      <w:r w:rsidRPr="00C07140">
        <w:t>The IS staff will then forward to support staff for processing.</w:t>
      </w:r>
      <w:r w:rsidR="006D4D6B" w:rsidRPr="00C07140">
        <w:t xml:space="preserve"> </w:t>
      </w:r>
      <w:r w:rsidRPr="00C07140">
        <w:t xml:space="preserve">The </w:t>
      </w:r>
      <w:r w:rsidR="00072B59" w:rsidRPr="00C07140">
        <w:t>MHD Intranet</w:t>
      </w:r>
      <w:r w:rsidRPr="00C07140">
        <w:t xml:space="preserve"> requires each user to change his/her password every 60</w:t>
      </w:r>
      <w:r w:rsidR="00796E7D" w:rsidRPr="00C07140">
        <w:t> </w:t>
      </w:r>
      <w:r w:rsidRPr="00C07140">
        <w:t>days.</w:t>
      </w:r>
      <w:r w:rsidR="006D4D6B" w:rsidRPr="00C07140">
        <w:t xml:space="preserve"> </w:t>
      </w:r>
      <w:r w:rsidR="00167C2E" w:rsidRPr="00C07140">
        <w:t xml:space="preserve">DSHS </w:t>
      </w:r>
      <w:r w:rsidRPr="00C07140">
        <w:t>approves each individual application.</w:t>
      </w:r>
    </w:p>
    <w:p w14:paraId="276958CD" w14:textId="77777777" w:rsidR="005B1360" w:rsidRPr="00C07140" w:rsidRDefault="00725FEC" w:rsidP="00EE3F91">
      <w:pPr>
        <w:pStyle w:val="PPLevel5"/>
      </w:pPr>
      <w:r w:rsidRPr="00C07140">
        <w:t>F</w:t>
      </w:r>
      <w:r w:rsidR="005B1360" w:rsidRPr="00C07140">
        <w:t xml:space="preserve">or application to access the </w:t>
      </w:r>
      <w:r w:rsidR="006B02E6" w:rsidRPr="00C07140">
        <w:t>S</w:t>
      </w:r>
      <w:r w:rsidR="005B1360" w:rsidRPr="00C07140">
        <w:t xml:space="preserve">tate </w:t>
      </w:r>
      <w:r w:rsidR="00065B8A" w:rsidRPr="00C07140">
        <w:t>DBHR’s</w:t>
      </w:r>
      <w:r w:rsidR="005B1360" w:rsidRPr="00C07140">
        <w:t xml:space="preserve"> TARGET database, </w:t>
      </w:r>
      <w:r w:rsidR="00A12495" w:rsidRPr="00C07140">
        <w:t>BHRD</w:t>
      </w:r>
      <w:r w:rsidR="005B1360" w:rsidRPr="00C07140">
        <w:t xml:space="preserve"> </w:t>
      </w:r>
      <w:r w:rsidR="00453722" w:rsidRPr="00C07140">
        <w:t>staff obtains</w:t>
      </w:r>
      <w:r w:rsidR="005B1360" w:rsidRPr="00C07140">
        <w:t xml:space="preserve"> the application from the designated support staff person.</w:t>
      </w:r>
      <w:r w:rsidR="006D4D6B" w:rsidRPr="00C07140">
        <w:t xml:space="preserve"> </w:t>
      </w:r>
      <w:r w:rsidR="00065B8A" w:rsidRPr="00C07140">
        <w:t>DBHR</w:t>
      </w:r>
      <w:r w:rsidR="005B1360" w:rsidRPr="00C07140">
        <w:t xml:space="preserve"> approves each individual application.</w:t>
      </w:r>
    </w:p>
    <w:p w14:paraId="276958CE" w14:textId="510C540B" w:rsidR="00C307FC" w:rsidRPr="00C07140" w:rsidRDefault="00072B59" w:rsidP="00EE3F91">
      <w:pPr>
        <w:pStyle w:val="PPLevel5"/>
      </w:pPr>
      <w:r w:rsidRPr="00C07140">
        <w:t xml:space="preserve">For application to access the </w:t>
      </w:r>
      <w:r w:rsidR="00C307FC" w:rsidRPr="00C07140">
        <w:t xml:space="preserve">DSHS </w:t>
      </w:r>
      <w:proofErr w:type="spellStart"/>
      <w:r w:rsidR="00C307FC" w:rsidRPr="00C07140">
        <w:t>ProviderOne</w:t>
      </w:r>
      <w:proofErr w:type="spellEnd"/>
      <w:r w:rsidRPr="00C07140">
        <w:t xml:space="preserve"> web portal</w:t>
      </w:r>
      <w:r w:rsidR="00C307FC" w:rsidRPr="00C07140">
        <w:t xml:space="preserve">, </w:t>
      </w:r>
      <w:r w:rsidR="00B824C3" w:rsidRPr="00C07140">
        <w:t>staff completes</w:t>
      </w:r>
      <w:r w:rsidR="00C307FC" w:rsidRPr="00C07140">
        <w:t xml:space="preserve"> an EAR form, entering “</w:t>
      </w:r>
      <w:proofErr w:type="spellStart"/>
      <w:r w:rsidR="00C307FC" w:rsidRPr="00C07140">
        <w:t>ProviderOne</w:t>
      </w:r>
      <w:proofErr w:type="spellEnd"/>
      <w:r w:rsidR="00C307FC" w:rsidRPr="00C07140">
        <w:t xml:space="preserve">” </w:t>
      </w:r>
      <w:r w:rsidR="00B824C3" w:rsidRPr="00C07140">
        <w:t xml:space="preserve">in the section titled “Other.” </w:t>
      </w:r>
      <w:r w:rsidR="00C307FC" w:rsidRPr="00C07140">
        <w:t xml:space="preserve">Supervisor and Privacy Officer </w:t>
      </w:r>
      <w:r w:rsidR="00B824C3" w:rsidRPr="00C07140">
        <w:t>approve</w:t>
      </w:r>
      <w:r w:rsidR="00C307FC" w:rsidRPr="00C07140">
        <w:t xml:space="preserve"> each application.</w:t>
      </w:r>
    </w:p>
    <w:p w14:paraId="276958CF" w14:textId="77777777" w:rsidR="005B1360" w:rsidRPr="00C07140" w:rsidRDefault="005B1360" w:rsidP="00EE3F91">
      <w:pPr>
        <w:pStyle w:val="PPLevel5"/>
      </w:pPr>
      <w:r w:rsidRPr="00C07140">
        <w:t>For application to access</w:t>
      </w:r>
      <w:r w:rsidR="00065B8A" w:rsidRPr="00C07140">
        <w:t xml:space="preserve"> </w:t>
      </w:r>
      <w:r w:rsidR="00C307FC" w:rsidRPr="00C07140">
        <w:t xml:space="preserve">the DSHS Research and Data Analysis PRISM system, staff complete Appendix </w:t>
      </w:r>
      <w:r w:rsidR="000E7779" w:rsidRPr="00C07140">
        <w:t xml:space="preserve">23, </w:t>
      </w:r>
      <w:r w:rsidR="00C307FC" w:rsidRPr="00C07140">
        <w:t xml:space="preserve">and forward it to the </w:t>
      </w:r>
      <w:r w:rsidR="00A12495" w:rsidRPr="00C07140">
        <w:t>BHRD</w:t>
      </w:r>
      <w:r w:rsidR="000E7779" w:rsidRPr="00C07140">
        <w:t xml:space="preserve"> Privacy Officer for approval and processing</w:t>
      </w:r>
      <w:r w:rsidRPr="00C07140">
        <w:t>.</w:t>
      </w:r>
    </w:p>
    <w:p w14:paraId="276958D0" w14:textId="77777777" w:rsidR="005B1360" w:rsidRPr="00C07140" w:rsidRDefault="005B1360" w:rsidP="00A24316">
      <w:pPr>
        <w:pStyle w:val="PPLevel4"/>
        <w:keepNext/>
      </w:pPr>
      <w:r w:rsidRPr="00C07140">
        <w:t xml:space="preserve">Renewal of access privileges for </w:t>
      </w:r>
      <w:r w:rsidR="00A12495" w:rsidRPr="00C07140">
        <w:t>BHRD</w:t>
      </w:r>
      <w:r w:rsidRPr="00C07140">
        <w:t xml:space="preserve"> applications</w:t>
      </w:r>
    </w:p>
    <w:p w14:paraId="276958D1" w14:textId="77777777" w:rsidR="005B1360" w:rsidRPr="00C07140" w:rsidRDefault="005B1360" w:rsidP="00EE3F91">
      <w:pPr>
        <w:pStyle w:val="PPLevel5"/>
      </w:pPr>
      <w:r w:rsidRPr="00C07140">
        <w:t>Electronic client information access shall be renewed at least annually.</w:t>
      </w:r>
    </w:p>
    <w:p w14:paraId="276958D2" w14:textId="77777777" w:rsidR="005B1360" w:rsidRPr="00C07140" w:rsidRDefault="00250675" w:rsidP="00EE3F91">
      <w:pPr>
        <w:pStyle w:val="PPLevel5"/>
      </w:pPr>
      <w:r w:rsidRPr="00C07140">
        <w:t>Notification for renewal will be sent to each staff 30 days prior to expiration.</w:t>
      </w:r>
    </w:p>
    <w:p w14:paraId="276958D3" w14:textId="77777777" w:rsidR="005B1360" w:rsidRPr="00C07140" w:rsidRDefault="005B1360" w:rsidP="00EE3F91">
      <w:pPr>
        <w:pStyle w:val="PPLevel5"/>
      </w:pPr>
      <w:r w:rsidRPr="00C07140">
        <w:t xml:space="preserve">To renew access, all procedures </w:t>
      </w:r>
      <w:r w:rsidR="0098684C" w:rsidRPr="00C07140">
        <w:t xml:space="preserve">in </w:t>
      </w:r>
      <w:r w:rsidR="00AF6165" w:rsidRPr="00C07140">
        <w:t xml:space="preserve">part </w:t>
      </w:r>
      <w:r w:rsidR="0098684C" w:rsidRPr="00C07140">
        <w:t xml:space="preserve">5.4.1 </w:t>
      </w:r>
      <w:r w:rsidR="00AF6165" w:rsidRPr="00C07140">
        <w:t xml:space="preserve">of this section </w:t>
      </w:r>
      <w:r w:rsidRPr="00C07140">
        <w:t>are repeated.</w:t>
      </w:r>
    </w:p>
    <w:p w14:paraId="276958D4" w14:textId="77777777" w:rsidR="005B1360" w:rsidRPr="00C07140" w:rsidRDefault="005B1360" w:rsidP="00A24316">
      <w:pPr>
        <w:pStyle w:val="PPLevel4"/>
        <w:keepNext/>
      </w:pPr>
      <w:r w:rsidRPr="00C07140">
        <w:lastRenderedPageBreak/>
        <w:t>Termination of access privileges</w:t>
      </w:r>
    </w:p>
    <w:p w14:paraId="276958D5" w14:textId="20BEC4E6" w:rsidR="005B1360" w:rsidRPr="00C07140" w:rsidRDefault="005B1360" w:rsidP="00EE3F91">
      <w:pPr>
        <w:pStyle w:val="PPLevel5"/>
      </w:pPr>
      <w:r w:rsidRPr="00C07140">
        <w:t>To terminate access, Attachment A, Appendix 17</w:t>
      </w:r>
      <w:r w:rsidR="006D29AB" w:rsidRPr="00C07140">
        <w:t>B</w:t>
      </w:r>
      <w:r w:rsidR="00E45E7B">
        <w:t>:</w:t>
      </w:r>
      <w:r w:rsidRPr="00C07140">
        <w:t xml:space="preserve"> Application for Access to Information Systems is submitted by the employee or his/her supervisor to the Privacy Officer, who will process the termination.</w:t>
      </w:r>
    </w:p>
    <w:p w14:paraId="276958D6" w14:textId="029A90C6" w:rsidR="005B1360" w:rsidRPr="00C07140" w:rsidRDefault="00250675" w:rsidP="00EE3F91">
      <w:pPr>
        <w:pStyle w:val="PPLevel5"/>
      </w:pPr>
      <w:r w:rsidRPr="00C07140">
        <w:t>T</w:t>
      </w:r>
      <w:r w:rsidR="005B1360" w:rsidRPr="00C07140">
        <w:t>ermination of access</w:t>
      </w:r>
      <w:r w:rsidRPr="00C07140">
        <w:t xml:space="preserve"> is tracked in the EAR</w:t>
      </w:r>
      <w:r w:rsidR="009D4522" w:rsidRPr="00C07140">
        <w:t xml:space="preserve"> database.</w:t>
      </w:r>
    </w:p>
    <w:p w14:paraId="276958D7" w14:textId="77777777" w:rsidR="005B1360" w:rsidRPr="00C07140" w:rsidRDefault="005B1360" w:rsidP="00A24316">
      <w:pPr>
        <w:pStyle w:val="PPLevel3"/>
        <w:keepNext/>
      </w:pPr>
      <w:r w:rsidRPr="00C07140">
        <w:t>Security Awareness and Training (</w:t>
      </w:r>
      <w:r w:rsidR="00903D46" w:rsidRPr="00C07140">
        <w:t>§164.308(a)(5))</w:t>
      </w:r>
    </w:p>
    <w:p w14:paraId="276958D8" w14:textId="77777777" w:rsidR="00903D46" w:rsidRPr="00C07140" w:rsidRDefault="00903D46" w:rsidP="007E21E2">
      <w:pPr>
        <w:pStyle w:val="PPLevel4"/>
        <w:keepNext/>
        <w:numPr>
          <w:ilvl w:val="0"/>
          <w:numId w:val="0"/>
        </w:numPr>
        <w:ind w:left="1800"/>
        <w:rPr>
          <w:i/>
        </w:rPr>
      </w:pPr>
      <w:r w:rsidRPr="00C07140">
        <w:rPr>
          <w:b/>
        </w:rPr>
        <w:t>HIPAA Standard</w:t>
      </w:r>
      <w:r w:rsidRPr="00C07140">
        <w:t>:</w:t>
      </w:r>
      <w:r w:rsidR="006D4D6B" w:rsidRPr="00C07140">
        <w:t xml:space="preserve"> </w:t>
      </w:r>
      <w:r w:rsidRPr="00C07140">
        <w:rPr>
          <w:i/>
        </w:rPr>
        <w:t xml:space="preserve">Implement security awareness and training program for all members of its workforce </w:t>
      </w:r>
      <w:r w:rsidR="0054296C" w:rsidRPr="00C07140">
        <w:rPr>
          <w:i/>
        </w:rPr>
        <w:t>(including management)</w:t>
      </w:r>
      <w:r w:rsidR="0085120A" w:rsidRPr="00C07140">
        <w:rPr>
          <w:i/>
        </w:rPr>
        <w:t>.</w:t>
      </w:r>
    </w:p>
    <w:p w14:paraId="276958D9" w14:textId="77777777" w:rsidR="00A17665" w:rsidRPr="00C07140" w:rsidRDefault="0085120A" w:rsidP="00EE3F91">
      <w:pPr>
        <w:pStyle w:val="PPLevel4"/>
      </w:pPr>
      <w:r w:rsidRPr="00C07140">
        <w:t xml:space="preserve">Policies and procedures for the training of all staff on privacy and security are found in part </w:t>
      </w:r>
      <w:r w:rsidR="00B56149" w:rsidRPr="00C07140">
        <w:t>4</w:t>
      </w:r>
      <w:r w:rsidR="00261102" w:rsidRPr="00C07140">
        <w:t>.</w:t>
      </w:r>
      <w:r w:rsidRPr="00C07140">
        <w:t>12 of this section.</w:t>
      </w:r>
    </w:p>
    <w:p w14:paraId="276958DA" w14:textId="77777777" w:rsidR="0085120A" w:rsidRPr="00C07140" w:rsidRDefault="00A12495" w:rsidP="00EE3F91">
      <w:pPr>
        <w:pStyle w:val="PPLevel4"/>
      </w:pPr>
      <w:r w:rsidRPr="00C07140">
        <w:t>BHRD</w:t>
      </w:r>
      <w:r w:rsidR="0085120A" w:rsidRPr="00C07140">
        <w:t xml:space="preserve"> staff shall receive technical training as needed to implement th</w:t>
      </w:r>
      <w:r w:rsidR="0054296C" w:rsidRPr="00C07140">
        <w:t>e technical security safeguards.</w:t>
      </w:r>
      <w:r w:rsidR="006D4D6B" w:rsidRPr="00C07140">
        <w:t xml:space="preserve"> </w:t>
      </w:r>
    </w:p>
    <w:p w14:paraId="276958DB" w14:textId="77777777" w:rsidR="0085120A" w:rsidRPr="00C07140" w:rsidRDefault="0085120A" w:rsidP="00A24316">
      <w:pPr>
        <w:pStyle w:val="PPLevel3"/>
        <w:keepNext/>
      </w:pPr>
      <w:r w:rsidRPr="00C07140">
        <w:t>Security Incident Procedures (§164.308(a)(6))</w:t>
      </w:r>
    </w:p>
    <w:p w14:paraId="276958DC" w14:textId="77777777" w:rsidR="00E753C6" w:rsidRPr="00C07140" w:rsidRDefault="0085120A" w:rsidP="007E21E2">
      <w:pPr>
        <w:pStyle w:val="PPLevel4"/>
        <w:keepNext/>
        <w:numPr>
          <w:ilvl w:val="0"/>
          <w:numId w:val="0"/>
        </w:numPr>
        <w:ind w:left="1800"/>
      </w:pPr>
      <w:r w:rsidRPr="00C07140">
        <w:rPr>
          <w:b/>
        </w:rPr>
        <w:t>HIPAA Standard</w:t>
      </w:r>
      <w:r w:rsidRPr="00C07140">
        <w:t>:</w:t>
      </w:r>
      <w:r w:rsidR="006D4D6B" w:rsidRPr="00C07140">
        <w:t xml:space="preserve"> </w:t>
      </w:r>
      <w:r w:rsidRPr="00C07140">
        <w:rPr>
          <w:i/>
        </w:rPr>
        <w:t>Implement policies and procedures to address security incidents.</w:t>
      </w:r>
      <w:r w:rsidR="0007671C" w:rsidRPr="00C07140">
        <w:rPr>
          <w:i/>
        </w:rPr>
        <w:t xml:space="preserve"> </w:t>
      </w:r>
    </w:p>
    <w:p w14:paraId="276958DD" w14:textId="1DC6F752" w:rsidR="009D0025" w:rsidRPr="00C07140" w:rsidRDefault="0085120A" w:rsidP="00CD0AD6">
      <w:pPr>
        <w:pStyle w:val="PPLevel4"/>
        <w:numPr>
          <w:ilvl w:val="0"/>
          <w:numId w:val="0"/>
        </w:numPr>
        <w:ind w:left="1800"/>
      </w:pPr>
      <w:r w:rsidRPr="00C07140">
        <w:t xml:space="preserve">A security breach for </w:t>
      </w:r>
      <w:proofErr w:type="spellStart"/>
      <w:r w:rsidRPr="00C07140">
        <w:t>ePHI</w:t>
      </w:r>
      <w:proofErr w:type="spellEnd"/>
      <w:r w:rsidRPr="00C07140">
        <w:t xml:space="preserve"> shall be addressed as described in</w:t>
      </w:r>
      <w:r w:rsidR="0067474D" w:rsidRPr="00C07140">
        <w:t xml:space="preserve"> </w:t>
      </w:r>
      <w:r w:rsidR="006969C2" w:rsidRPr="00C07140">
        <w:t xml:space="preserve">part </w:t>
      </w:r>
      <w:r w:rsidR="0067474D" w:rsidRPr="00C07140">
        <w:t>4.</w:t>
      </w:r>
      <w:r w:rsidRPr="00C07140">
        <w:t>16</w:t>
      </w:r>
      <w:r w:rsidR="0037378C" w:rsidRPr="00C07140">
        <w:t>.4</w:t>
      </w:r>
      <w:r w:rsidRPr="00C07140">
        <w:t xml:space="preserve"> of this section</w:t>
      </w:r>
      <w:r w:rsidR="009D0025" w:rsidRPr="00C07140">
        <w:t xml:space="preserve"> and in accordance with </w:t>
      </w:r>
      <w:r w:rsidR="00250675" w:rsidRPr="00C07140">
        <w:t>KCIT</w:t>
      </w:r>
      <w:r w:rsidR="009D0025" w:rsidRPr="00C07140">
        <w:t xml:space="preserve"> Security and Privacy policies as adopted by the County and approved by the County Chief Information Security Officer (</w:t>
      </w:r>
      <w:r w:rsidR="00E753C6" w:rsidRPr="00C07140">
        <w:t>a</w:t>
      </w:r>
      <w:r w:rsidR="009D4522" w:rsidRPr="00C07140">
        <w:t>vailable at</w:t>
      </w:r>
      <w:r w:rsidR="00EF4B20" w:rsidRPr="00C07140">
        <w:t xml:space="preserve"> </w:t>
      </w:r>
      <w:hyperlink r:id="rId9" w:history="1">
        <w:r w:rsidR="00EF4B20" w:rsidRPr="00C07140">
          <w:rPr>
            <w:rStyle w:val="Hyperlink"/>
          </w:rPr>
          <w:t>http://kcweb.metrokc.gov/oirm/policies.aspx</w:t>
        </w:r>
      </w:hyperlink>
      <w:r w:rsidR="009D4522" w:rsidRPr="00C07140">
        <w:t>)</w:t>
      </w:r>
      <w:r w:rsidR="000F113C">
        <w:t>.</w:t>
      </w:r>
    </w:p>
    <w:p w14:paraId="276958DE" w14:textId="77777777" w:rsidR="0085120A" w:rsidRPr="00C07140" w:rsidRDefault="0085120A" w:rsidP="00A24316">
      <w:pPr>
        <w:pStyle w:val="PPLevel3"/>
        <w:keepNext/>
      </w:pPr>
      <w:r w:rsidRPr="00C07140">
        <w:t>Contingency Plan (§164.308(a)(7))</w:t>
      </w:r>
    </w:p>
    <w:p w14:paraId="276958DF" w14:textId="77777777" w:rsidR="000B2324" w:rsidRPr="00C07140" w:rsidRDefault="000B2324" w:rsidP="00CD0AD6">
      <w:pPr>
        <w:pStyle w:val="PPLevel4"/>
        <w:numPr>
          <w:ilvl w:val="0"/>
          <w:numId w:val="0"/>
        </w:numPr>
        <w:ind w:left="1800"/>
        <w:rPr>
          <w:i/>
        </w:rPr>
      </w:pPr>
      <w:r w:rsidRPr="00C07140">
        <w:rPr>
          <w:b/>
        </w:rPr>
        <w:t>HIPAA Standard</w:t>
      </w:r>
      <w:r w:rsidRPr="00C07140">
        <w:t>:</w:t>
      </w:r>
      <w:r w:rsidR="006D4D6B" w:rsidRPr="00C07140">
        <w:t xml:space="preserve"> </w:t>
      </w:r>
      <w:r w:rsidRPr="00C07140">
        <w:rPr>
          <w:i/>
        </w:rPr>
        <w:t xml:space="preserve">Establish (and implement as needed) policies </w:t>
      </w:r>
      <w:r w:rsidR="007C56BC" w:rsidRPr="00C07140">
        <w:rPr>
          <w:i/>
        </w:rPr>
        <w:t>and</w:t>
      </w:r>
      <w:r w:rsidRPr="00C07140">
        <w:rPr>
          <w:i/>
        </w:rPr>
        <w:t xml:space="preserve"> procedures for responding to an emergency or other occurrence (for example, fire, vandalism, system failure, and natural disaster) that damages systems that contain electronic protected health information.</w:t>
      </w:r>
    </w:p>
    <w:p w14:paraId="276958E0" w14:textId="77777777" w:rsidR="000B2324" w:rsidRPr="00C07140" w:rsidRDefault="00B0227A" w:rsidP="00A24316">
      <w:pPr>
        <w:pStyle w:val="PPLevel4"/>
        <w:keepNext/>
      </w:pPr>
      <w:r w:rsidRPr="00C07140">
        <w:t>Data Backup</w:t>
      </w:r>
    </w:p>
    <w:p w14:paraId="276958E1" w14:textId="77777777" w:rsidR="00E753C6" w:rsidRPr="00C07140" w:rsidRDefault="00F7387B" w:rsidP="00A24316">
      <w:pPr>
        <w:pStyle w:val="PPLevel5"/>
        <w:keepLines/>
      </w:pPr>
      <w:r w:rsidRPr="00C07140">
        <w:t xml:space="preserve">KCIT Backup Services shall perform daily backups </w:t>
      </w:r>
      <w:r w:rsidR="009757C2" w:rsidRPr="00C07140">
        <w:t xml:space="preserve">of the </w:t>
      </w:r>
      <w:r w:rsidR="00B0227A" w:rsidRPr="00C07140">
        <w:t>network and database servers.</w:t>
      </w:r>
      <w:r w:rsidR="006D4D6B" w:rsidRPr="00C07140">
        <w:t xml:space="preserve"> </w:t>
      </w:r>
      <w:r w:rsidR="00B0227A" w:rsidRPr="00C07140">
        <w:t>Weekly</w:t>
      </w:r>
      <w:r w:rsidR="009757C2" w:rsidRPr="00C07140">
        <w:t xml:space="preserve"> full</w:t>
      </w:r>
      <w:r w:rsidR="00B0227A" w:rsidRPr="00C07140">
        <w:t xml:space="preserve"> backup</w:t>
      </w:r>
      <w:r w:rsidR="009757C2" w:rsidRPr="00C07140">
        <w:t>s</w:t>
      </w:r>
      <w:r w:rsidR="00B0227A" w:rsidRPr="00C07140">
        <w:t xml:space="preserve"> of the network and database servers</w:t>
      </w:r>
      <w:r w:rsidR="009757C2" w:rsidRPr="00C07140">
        <w:t xml:space="preserve"> are kept off-site for one year and the tapes encrypted using </w:t>
      </w:r>
      <w:r w:rsidR="007D31B9" w:rsidRPr="00C07140">
        <w:t>National Institute Standards and Technology (</w:t>
      </w:r>
      <w:r w:rsidR="0007671C" w:rsidRPr="00C07140">
        <w:t>NIST</w:t>
      </w:r>
      <w:r w:rsidR="007D31B9" w:rsidRPr="00C07140">
        <w:t>)</w:t>
      </w:r>
      <w:r w:rsidR="00DA3E16" w:rsidRPr="00C07140">
        <w:t xml:space="preserve"> standards</w:t>
      </w:r>
      <w:r w:rsidR="009757C2" w:rsidRPr="00C07140">
        <w:t>.</w:t>
      </w:r>
    </w:p>
    <w:p w14:paraId="276958E2" w14:textId="77777777" w:rsidR="00F545B0" w:rsidRPr="00C07140" w:rsidRDefault="00F545B0" w:rsidP="00EE3F91">
      <w:pPr>
        <w:pStyle w:val="PPLevel5"/>
      </w:pPr>
      <w:r w:rsidRPr="00C07140">
        <w:t>The most recent backup tapes shall be transported to an off-site facility at least three times per week.</w:t>
      </w:r>
    </w:p>
    <w:p w14:paraId="276958E3" w14:textId="77777777" w:rsidR="00B0227A" w:rsidRPr="00C07140" w:rsidRDefault="00B0227A" w:rsidP="00A24316">
      <w:pPr>
        <w:pStyle w:val="PPLevel4"/>
        <w:keepNext/>
      </w:pPr>
      <w:r w:rsidRPr="00C07140">
        <w:t xml:space="preserve">Disaster recovery plan for </w:t>
      </w:r>
      <w:proofErr w:type="spellStart"/>
      <w:r w:rsidRPr="00C07140">
        <w:t>ePHI</w:t>
      </w:r>
      <w:proofErr w:type="spellEnd"/>
    </w:p>
    <w:p w14:paraId="276958E4" w14:textId="77777777" w:rsidR="00B0227A" w:rsidRPr="00C07140" w:rsidRDefault="00B0227A" w:rsidP="00EE3F91">
      <w:pPr>
        <w:pStyle w:val="PPLevel5"/>
      </w:pPr>
      <w:r w:rsidRPr="00C07140">
        <w:t xml:space="preserve">The </w:t>
      </w:r>
      <w:r w:rsidR="00A12495" w:rsidRPr="00C07140">
        <w:t>BHRD</w:t>
      </w:r>
      <w:r w:rsidRPr="00C07140">
        <w:t xml:space="preserve"> Emergency/Disaster Recovery Plan is found in the </w:t>
      </w:r>
      <w:r w:rsidR="00A12495" w:rsidRPr="00C07140">
        <w:t>BHRD</w:t>
      </w:r>
      <w:r w:rsidRPr="00C07140">
        <w:t xml:space="preserve"> Internal Policy Manual</w:t>
      </w:r>
      <w:r w:rsidR="00E753C6" w:rsidRPr="00C07140">
        <w:t>.</w:t>
      </w:r>
    </w:p>
    <w:p w14:paraId="276958E5" w14:textId="77777777" w:rsidR="00B0227A" w:rsidRPr="00C07140" w:rsidRDefault="00B0227A" w:rsidP="00EE3F91">
      <w:pPr>
        <w:pStyle w:val="PPLevel5"/>
      </w:pPr>
      <w:r w:rsidRPr="00C07140">
        <w:t>Data and system recovery backup tapes shall be tested at least annually to ensure backup media and hardware integrity.</w:t>
      </w:r>
    </w:p>
    <w:p w14:paraId="276958E6" w14:textId="77777777" w:rsidR="00B0227A" w:rsidRPr="00C07140" w:rsidRDefault="00B0227A" w:rsidP="00A24316">
      <w:pPr>
        <w:pStyle w:val="PPLevel4"/>
        <w:keepNext/>
      </w:pPr>
      <w:r w:rsidRPr="00C07140">
        <w:lastRenderedPageBreak/>
        <w:t>Emergency mode operations</w:t>
      </w:r>
    </w:p>
    <w:p w14:paraId="276958E7" w14:textId="77777777" w:rsidR="00B0227A" w:rsidRPr="00C07140" w:rsidRDefault="00B0227A" w:rsidP="00EE3F91">
      <w:pPr>
        <w:pStyle w:val="PPLevel5"/>
      </w:pPr>
      <w:r w:rsidRPr="00C07140">
        <w:t xml:space="preserve">CCS is the critical </w:t>
      </w:r>
      <w:r w:rsidR="00A12495" w:rsidRPr="00C07140">
        <w:t>BHRD</w:t>
      </w:r>
      <w:r w:rsidRPr="00C07140">
        <w:t xml:space="preserve"> business unit.</w:t>
      </w:r>
    </w:p>
    <w:p w14:paraId="276958E8" w14:textId="77777777" w:rsidR="00B0227A" w:rsidRPr="00C07140" w:rsidRDefault="00B0227A" w:rsidP="00EE3F91">
      <w:pPr>
        <w:pStyle w:val="PPLevel5"/>
      </w:pPr>
      <w:r w:rsidRPr="00C07140">
        <w:t xml:space="preserve">When </w:t>
      </w:r>
      <w:proofErr w:type="spellStart"/>
      <w:r w:rsidRPr="00C07140">
        <w:t>ePHI</w:t>
      </w:r>
      <w:proofErr w:type="spellEnd"/>
      <w:r w:rsidRPr="00C07140">
        <w:t xml:space="preserve"> is not available for CCS use, paper files shall be used.</w:t>
      </w:r>
    </w:p>
    <w:p w14:paraId="276958E9" w14:textId="77777777" w:rsidR="00B0227A" w:rsidRPr="00C07140" w:rsidRDefault="00B0227A" w:rsidP="007E21E2">
      <w:pPr>
        <w:pStyle w:val="PPLevel3"/>
        <w:keepNext/>
      </w:pPr>
      <w:r w:rsidRPr="00C07140">
        <w:t>Evaluation (§164.308(a)(8))</w:t>
      </w:r>
    </w:p>
    <w:p w14:paraId="276958EA" w14:textId="77777777" w:rsidR="00B0227A" w:rsidRPr="00C07140" w:rsidRDefault="00B0227A" w:rsidP="00CD0AD6">
      <w:pPr>
        <w:pStyle w:val="PPLevel4"/>
        <w:numPr>
          <w:ilvl w:val="0"/>
          <w:numId w:val="0"/>
        </w:numPr>
        <w:ind w:left="1800"/>
        <w:rPr>
          <w:i/>
        </w:rPr>
      </w:pPr>
      <w:r w:rsidRPr="00C07140">
        <w:rPr>
          <w:b/>
        </w:rPr>
        <w:t>HIPAA Standard</w:t>
      </w:r>
      <w:r w:rsidRPr="00C07140">
        <w:t>:</w:t>
      </w:r>
      <w:r w:rsidR="006D4D6B" w:rsidRPr="00C07140">
        <w:t xml:space="preserve"> </w:t>
      </w:r>
      <w:r w:rsidRPr="00C07140">
        <w:rPr>
          <w:i/>
        </w:rPr>
        <w:t xml:space="preserve">Perform a periodic technical and </w:t>
      </w:r>
      <w:r w:rsidR="002C3A5B" w:rsidRPr="00C07140">
        <w:rPr>
          <w:i/>
        </w:rPr>
        <w:t>non-technical</w:t>
      </w:r>
      <w:r w:rsidRPr="00C07140">
        <w:rPr>
          <w:i/>
        </w:rPr>
        <w:t xml:space="preserve"> evaluation, based initially upon the standards implemented under this rule and subsequently, in response to environmental or operational changes affecting the security of electronic protected health </w:t>
      </w:r>
      <w:r w:rsidR="00453722" w:rsidRPr="00C07140">
        <w:rPr>
          <w:i/>
        </w:rPr>
        <w:t>information that</w:t>
      </w:r>
      <w:r w:rsidRPr="00C07140">
        <w:rPr>
          <w:i/>
        </w:rPr>
        <w:t xml:space="preserve"> establishes the extent to which an entity’s security policies and procedures meet the requirements of this subpart.</w:t>
      </w:r>
    </w:p>
    <w:p w14:paraId="276958EB" w14:textId="77777777" w:rsidR="00B0227A" w:rsidRPr="00C07140" w:rsidRDefault="00B0227A" w:rsidP="00EE3F91">
      <w:pPr>
        <w:pStyle w:val="PPLevel4"/>
      </w:pPr>
      <w:r w:rsidRPr="00C07140">
        <w:t xml:space="preserve">The Privacy and Security Committee shall conduct an annual review of the Confidentiality and Security policies and procedures in response to environmental or operational changes affecting the security of </w:t>
      </w:r>
      <w:proofErr w:type="spellStart"/>
      <w:r w:rsidRPr="00C07140">
        <w:t>ePHI</w:t>
      </w:r>
      <w:proofErr w:type="spellEnd"/>
      <w:r w:rsidRPr="00C07140">
        <w:t>.</w:t>
      </w:r>
    </w:p>
    <w:p w14:paraId="276958EC" w14:textId="77777777" w:rsidR="00B0227A" w:rsidRPr="00C07140" w:rsidRDefault="00A922C6" w:rsidP="00EE3F91">
      <w:pPr>
        <w:pStyle w:val="PPLevel4"/>
      </w:pPr>
      <w:r w:rsidRPr="00C07140">
        <w:t xml:space="preserve">The review shall use a standardized </w:t>
      </w:r>
      <w:r w:rsidR="009757C2" w:rsidRPr="00C07140">
        <w:t xml:space="preserve">risk assessment </w:t>
      </w:r>
      <w:r w:rsidRPr="00C07140">
        <w:t xml:space="preserve">tool </w:t>
      </w:r>
      <w:r w:rsidR="009757C2" w:rsidRPr="00C07140">
        <w:t>developed in conjunction with the King County Designated Health Care Components (DHCC) workgroup</w:t>
      </w:r>
      <w:r w:rsidRPr="00C07140">
        <w:t>.</w:t>
      </w:r>
    </w:p>
    <w:p w14:paraId="276958ED" w14:textId="77777777" w:rsidR="00A922C6" w:rsidRPr="00C07140" w:rsidRDefault="00A922C6" w:rsidP="007E21E2">
      <w:pPr>
        <w:pStyle w:val="PPLevel3"/>
        <w:keepNext/>
      </w:pPr>
      <w:r w:rsidRPr="00C07140">
        <w:t xml:space="preserve">Business Associate </w:t>
      </w:r>
      <w:r w:rsidR="00250675" w:rsidRPr="00C07140">
        <w:t xml:space="preserve">Agreements </w:t>
      </w:r>
      <w:r w:rsidRPr="00C07140">
        <w:t>and Other Arrangements (§163.308(b)(1))</w:t>
      </w:r>
    </w:p>
    <w:p w14:paraId="276958EE" w14:textId="77777777" w:rsidR="00A922C6" w:rsidRPr="00C07140" w:rsidRDefault="00A922C6" w:rsidP="007E21E2">
      <w:pPr>
        <w:pStyle w:val="PPLevel4"/>
        <w:keepLines/>
        <w:numPr>
          <w:ilvl w:val="0"/>
          <w:numId w:val="0"/>
        </w:numPr>
        <w:ind w:left="1800"/>
        <w:rPr>
          <w:i/>
        </w:rPr>
      </w:pPr>
      <w:r w:rsidRPr="00C07140">
        <w:rPr>
          <w:b/>
        </w:rPr>
        <w:t>HIPAA Standard</w:t>
      </w:r>
      <w:r w:rsidRPr="00C07140">
        <w:t>:</w:t>
      </w:r>
      <w:r w:rsidR="006D4D6B" w:rsidRPr="00C07140">
        <w:t xml:space="preserve"> </w:t>
      </w:r>
      <w:r w:rsidRPr="00C07140">
        <w:rPr>
          <w:i/>
        </w:rPr>
        <w:t xml:space="preserve">A covered entity, in accordance with Sec. 164.306, may permit a business associate to create, receive, maintain, or transmit electronic protected health information on the covered entity’s behalf only if the covered entity obtains </w:t>
      </w:r>
      <w:r w:rsidR="007C56BC" w:rsidRPr="00C07140">
        <w:rPr>
          <w:i/>
        </w:rPr>
        <w:t>satisfactory</w:t>
      </w:r>
      <w:r w:rsidRPr="00C07140">
        <w:rPr>
          <w:i/>
        </w:rPr>
        <w:t xml:space="preserve"> assurances, in accordance with Sec. 164.314(a) that the business associate appropriately safeguard the information.</w:t>
      </w:r>
    </w:p>
    <w:p w14:paraId="276958EF" w14:textId="77777777" w:rsidR="00A922C6" w:rsidRPr="00C07140" w:rsidRDefault="00A922C6" w:rsidP="00EE3F91">
      <w:pPr>
        <w:pStyle w:val="PPLevel4"/>
      </w:pPr>
      <w:r w:rsidRPr="00C07140">
        <w:t xml:space="preserve">Each </w:t>
      </w:r>
      <w:r w:rsidR="00A12495" w:rsidRPr="00C07140">
        <w:t>BHRD</w:t>
      </w:r>
      <w:r w:rsidRPr="00C07140">
        <w:t xml:space="preserve"> contract shall contain boilerplate language incorporating the requirements for business associates described in part</w:t>
      </w:r>
      <w:r w:rsidR="0067474D" w:rsidRPr="00C07140">
        <w:t xml:space="preserve"> </w:t>
      </w:r>
      <w:r w:rsidR="006F2BE3" w:rsidRPr="00C07140">
        <w:t>4</w:t>
      </w:r>
      <w:r w:rsidRPr="00C07140">
        <w:t>.10</w:t>
      </w:r>
      <w:r w:rsidR="00AF6165" w:rsidRPr="00C07140">
        <w:t xml:space="preserve"> of this section</w:t>
      </w:r>
      <w:r w:rsidRPr="00C07140">
        <w:t>.</w:t>
      </w:r>
    </w:p>
    <w:p w14:paraId="276958F0" w14:textId="77777777" w:rsidR="00A922C6" w:rsidRPr="00C07140" w:rsidRDefault="00A922C6" w:rsidP="00EE3F91">
      <w:pPr>
        <w:pStyle w:val="PPLevel4"/>
      </w:pPr>
      <w:r w:rsidRPr="00C07140">
        <w:t xml:space="preserve">Contractors are required to pass down these requirements to </w:t>
      </w:r>
      <w:r w:rsidR="00250675" w:rsidRPr="00C07140">
        <w:t xml:space="preserve">any </w:t>
      </w:r>
      <w:r w:rsidRPr="00C07140">
        <w:t>subcontractors.</w:t>
      </w:r>
    </w:p>
    <w:p w14:paraId="276958F1" w14:textId="77777777" w:rsidR="00596854" w:rsidRPr="00C07140" w:rsidRDefault="00A922C6" w:rsidP="00EE3F91">
      <w:pPr>
        <w:pStyle w:val="PPLevel4"/>
      </w:pPr>
      <w:r w:rsidRPr="00C07140">
        <w:t>Boilerplate language shall be updated whenever changes in laws require it.</w:t>
      </w:r>
    </w:p>
    <w:p w14:paraId="276958F2" w14:textId="77777777" w:rsidR="00A922C6" w:rsidRPr="00C07140" w:rsidRDefault="00A922C6" w:rsidP="00A24316">
      <w:pPr>
        <w:pStyle w:val="PPLevel3"/>
        <w:keepNext/>
        <w:numPr>
          <w:ilvl w:val="0"/>
          <w:numId w:val="0"/>
        </w:numPr>
        <w:ind w:left="1267"/>
        <w:rPr>
          <w:b/>
        </w:rPr>
      </w:pPr>
      <w:r w:rsidRPr="00C07140">
        <w:rPr>
          <w:b/>
        </w:rPr>
        <w:t>Physical Safeguards</w:t>
      </w:r>
    </w:p>
    <w:p w14:paraId="276958F3" w14:textId="77777777" w:rsidR="00A922C6" w:rsidRPr="00C07140" w:rsidRDefault="00A922C6" w:rsidP="00A24316">
      <w:pPr>
        <w:pStyle w:val="PPLevel3"/>
        <w:keepNext/>
      </w:pPr>
      <w:r w:rsidRPr="00C07140">
        <w:t>Facility Access Controls</w:t>
      </w:r>
    </w:p>
    <w:p w14:paraId="276958F4" w14:textId="77777777" w:rsidR="00A922C6" w:rsidRPr="00C07140" w:rsidRDefault="00A922C6" w:rsidP="00CD0AD6">
      <w:pPr>
        <w:pStyle w:val="PPLevel4"/>
        <w:numPr>
          <w:ilvl w:val="0"/>
          <w:numId w:val="0"/>
        </w:numPr>
        <w:ind w:left="1800"/>
        <w:rPr>
          <w:i/>
        </w:rPr>
      </w:pPr>
      <w:r w:rsidRPr="00C07140">
        <w:rPr>
          <w:b/>
        </w:rPr>
        <w:t>HIPAA Standard</w:t>
      </w:r>
      <w:r w:rsidRPr="00C07140">
        <w:t>:</w:t>
      </w:r>
      <w:r w:rsidR="006D4D6B" w:rsidRPr="00C07140">
        <w:t xml:space="preserve"> </w:t>
      </w:r>
      <w:r w:rsidRPr="00C07140">
        <w:rPr>
          <w:i/>
        </w:rPr>
        <w:t>Implement policies and procedures to limit physical access to its electronic information systems and the facility or facilities in which they are housed, while ensuring that properly authorized access is allowed.</w:t>
      </w:r>
      <w:r w:rsidR="006D4D6B" w:rsidRPr="00C07140">
        <w:rPr>
          <w:i/>
        </w:rPr>
        <w:t xml:space="preserve"> </w:t>
      </w:r>
      <w:r w:rsidRPr="00C07140">
        <w:rPr>
          <w:i/>
        </w:rPr>
        <w:t>(Note:</w:t>
      </w:r>
      <w:r w:rsidR="006D4D6B" w:rsidRPr="00C07140">
        <w:rPr>
          <w:i/>
        </w:rPr>
        <w:t xml:space="preserve"> </w:t>
      </w:r>
      <w:r w:rsidRPr="00C07140">
        <w:rPr>
          <w:i/>
        </w:rPr>
        <w:t>Supports the Information Access Management Administrative Standard and the Access Control Technical Standard.)</w:t>
      </w:r>
    </w:p>
    <w:p w14:paraId="276958F5" w14:textId="77777777" w:rsidR="00A922C6" w:rsidRPr="00C07140" w:rsidRDefault="00A922C6" w:rsidP="00A24316">
      <w:pPr>
        <w:pStyle w:val="PPLevel4"/>
        <w:keepNext/>
      </w:pPr>
      <w:r w:rsidRPr="00C07140">
        <w:lastRenderedPageBreak/>
        <w:t>Physical security shall be maintained at all sites by the use of locked doors (either combination or keyed locks) where feasible.</w:t>
      </w:r>
    </w:p>
    <w:p w14:paraId="276958F6" w14:textId="77777777" w:rsidR="00A922C6" w:rsidRPr="00C07140" w:rsidRDefault="00A922C6" w:rsidP="00A24316">
      <w:pPr>
        <w:pStyle w:val="PPLevel5"/>
        <w:keepNext/>
      </w:pPr>
      <w:r w:rsidRPr="00C07140">
        <w:t>Key distribution shall be monitored to ensure physical security.</w:t>
      </w:r>
    </w:p>
    <w:p w14:paraId="276958F7" w14:textId="77777777" w:rsidR="00A922C6" w:rsidRPr="00C07140" w:rsidRDefault="00A922C6" w:rsidP="00EE3F91">
      <w:pPr>
        <w:pStyle w:val="PPLevel6"/>
      </w:pPr>
      <w:r w:rsidRPr="00C07140">
        <w:t>Keys shall be given to staff only when required to fulfill a job responsibility.</w:t>
      </w:r>
    </w:p>
    <w:p w14:paraId="276958F8" w14:textId="77777777" w:rsidR="00A922C6" w:rsidRPr="00C07140" w:rsidRDefault="00A922C6" w:rsidP="00EE3F91">
      <w:pPr>
        <w:pStyle w:val="PPLevel6"/>
      </w:pPr>
      <w:r w:rsidRPr="00C07140">
        <w:t xml:space="preserve">Keys shall be retrieved from staff whenever that person leaves </w:t>
      </w:r>
      <w:r w:rsidR="00A12495" w:rsidRPr="00C07140">
        <w:t>BHRD</w:t>
      </w:r>
      <w:r w:rsidRPr="00C07140">
        <w:t xml:space="preserve"> employment or job responsibilities no longer require key access.</w:t>
      </w:r>
    </w:p>
    <w:p w14:paraId="276958F9" w14:textId="77777777" w:rsidR="00A922C6" w:rsidRPr="00C07140" w:rsidRDefault="00A922C6" w:rsidP="00EE3F91">
      <w:pPr>
        <w:pStyle w:val="PPLevel6"/>
      </w:pPr>
      <w:r w:rsidRPr="00C07140">
        <w:t>Keys shall be changed as often as necessary to ensure physical security.</w:t>
      </w:r>
    </w:p>
    <w:p w14:paraId="276958FA" w14:textId="77777777" w:rsidR="00A922C6" w:rsidRPr="00C07140" w:rsidRDefault="00A922C6" w:rsidP="00EE3F91">
      <w:pPr>
        <w:pStyle w:val="PPLevel6"/>
      </w:pPr>
      <w:r w:rsidRPr="00C07140">
        <w:t xml:space="preserve">Detailed procedures for the distribution of keys are found in the </w:t>
      </w:r>
      <w:r w:rsidR="00A12495" w:rsidRPr="00C07140">
        <w:t>BHRD</w:t>
      </w:r>
      <w:r w:rsidRPr="00C07140">
        <w:t xml:space="preserve"> Internal Policy Manual and DCHS policies</w:t>
      </w:r>
      <w:r w:rsidR="00A40438" w:rsidRPr="00C07140">
        <w:t>.</w:t>
      </w:r>
    </w:p>
    <w:p w14:paraId="276958FB" w14:textId="77777777" w:rsidR="00A922C6" w:rsidRPr="00C07140" w:rsidRDefault="005A2E24" w:rsidP="00EE3F91">
      <w:pPr>
        <w:pStyle w:val="PPLevel5"/>
      </w:pPr>
      <w:r w:rsidRPr="00C07140">
        <w:t>Electronic information systems shall be kept behind locked, unlabeled doors.</w:t>
      </w:r>
    </w:p>
    <w:p w14:paraId="276958FC" w14:textId="77777777" w:rsidR="005A2E24" w:rsidRPr="00C07140" w:rsidRDefault="005A2E24" w:rsidP="00A24316">
      <w:pPr>
        <w:pStyle w:val="PPLevel4"/>
        <w:keepNext/>
      </w:pPr>
      <w:r w:rsidRPr="00C07140">
        <w:t>When doors must remain unlocked, a receptionist shall be available to authorize entry to secure areas.</w:t>
      </w:r>
      <w:r w:rsidR="006D4D6B" w:rsidRPr="00C07140">
        <w:t xml:space="preserve"> </w:t>
      </w:r>
      <w:r w:rsidRPr="00C07140">
        <w:t>Entry shall be granted as follows:</w:t>
      </w:r>
    </w:p>
    <w:p w14:paraId="276958FD" w14:textId="77777777" w:rsidR="005A2E24" w:rsidRPr="00C07140" w:rsidRDefault="005A2E24" w:rsidP="00EE3F91">
      <w:pPr>
        <w:pStyle w:val="PPLevel5"/>
      </w:pPr>
      <w:r w:rsidRPr="00C07140">
        <w:t>King County employees who</w:t>
      </w:r>
      <w:r w:rsidR="00BA724D" w:rsidRPr="00C07140">
        <w:t xml:space="preserve"> a</w:t>
      </w:r>
      <w:r w:rsidRPr="00C07140">
        <w:t>re</w:t>
      </w:r>
      <w:r w:rsidR="00BD1884" w:rsidRPr="00C07140">
        <w:t xml:space="preserve"> </w:t>
      </w:r>
      <w:r w:rsidR="00D1531C" w:rsidRPr="00C07140">
        <w:t xml:space="preserve">displaying </w:t>
      </w:r>
      <w:r w:rsidRPr="00C07140">
        <w:t>ID badges issued by King County staff shall be permitted to enter on request.</w:t>
      </w:r>
    </w:p>
    <w:p w14:paraId="276958FE" w14:textId="77777777" w:rsidR="005A2E24" w:rsidRPr="00C07140" w:rsidRDefault="005A2E24" w:rsidP="00EE3F91">
      <w:pPr>
        <w:pStyle w:val="PPLevel5"/>
      </w:pPr>
      <w:r w:rsidRPr="00C07140">
        <w:t>All other visitors</w:t>
      </w:r>
      <w:r w:rsidR="00D1531C" w:rsidRPr="00C07140">
        <w:t xml:space="preserve">, and </w:t>
      </w:r>
      <w:r w:rsidR="007367DF" w:rsidRPr="00C07140">
        <w:t xml:space="preserve">King County employees </w:t>
      </w:r>
      <w:r w:rsidR="00D1531C" w:rsidRPr="00C07140">
        <w:t xml:space="preserve">who do not </w:t>
      </w:r>
      <w:r w:rsidR="00783061" w:rsidRPr="00C07140">
        <w:t xml:space="preserve">display </w:t>
      </w:r>
      <w:r w:rsidR="00666BF0" w:rsidRPr="00C07140">
        <w:t>a King</w:t>
      </w:r>
      <w:r w:rsidR="00D1531C" w:rsidRPr="00C07140">
        <w:t xml:space="preserve"> County ID badge </w:t>
      </w:r>
      <w:r w:rsidRPr="00C07140">
        <w:t>must sign in and out at the reception desk and wear a visitor ID badge while on the floor.</w:t>
      </w:r>
    </w:p>
    <w:p w14:paraId="276958FF" w14:textId="77777777" w:rsidR="005A2E24" w:rsidRPr="00C07140" w:rsidRDefault="005A2E24" w:rsidP="00EE3F91">
      <w:pPr>
        <w:pStyle w:val="PPLevel5"/>
      </w:pPr>
      <w:r w:rsidRPr="00C07140">
        <w:t xml:space="preserve">Visitors coming to see a specific staff person shall be accompanied to and from that staff person’s office by a </w:t>
      </w:r>
      <w:r w:rsidR="00A12495" w:rsidRPr="00C07140">
        <w:t>BHRD</w:t>
      </w:r>
      <w:r w:rsidRPr="00C07140">
        <w:t xml:space="preserve"> employee, unless the employee waives that requirement as the person is well known and felt to be low risk.</w:t>
      </w:r>
    </w:p>
    <w:p w14:paraId="27695901" w14:textId="10FDE491" w:rsidR="006D29AB" w:rsidRPr="00C07140" w:rsidRDefault="005A2E24" w:rsidP="00A24316">
      <w:pPr>
        <w:pStyle w:val="PPLevel4"/>
        <w:keepLines/>
      </w:pPr>
      <w:r w:rsidRPr="00C07140">
        <w:t xml:space="preserve">Facility areas in which </w:t>
      </w:r>
      <w:smartTag w:uri="urn:schemas-microsoft-com:office:smarttags" w:element="stockticker">
        <w:r w:rsidRPr="00C07140">
          <w:t>PHI</w:t>
        </w:r>
      </w:smartTag>
      <w:r w:rsidRPr="00C07140">
        <w:t xml:space="preserve"> is most readily available</w:t>
      </w:r>
      <w:r w:rsidR="005C7CEA" w:rsidRPr="00C07140">
        <w:t xml:space="preserve"> (i.e., </w:t>
      </w:r>
      <w:r w:rsidR="00F23F3C">
        <w:t>CCS</w:t>
      </w:r>
      <w:r w:rsidR="005C7CEA" w:rsidRPr="00C07140">
        <w:t>)</w:t>
      </w:r>
      <w:r w:rsidRPr="00C07140">
        <w:t xml:space="preserve"> shall have additional security barriers, such as a sign stating “</w:t>
      </w:r>
      <w:r w:rsidR="00C8382C" w:rsidRPr="00C07140">
        <w:t>Designated</w:t>
      </w:r>
      <w:r w:rsidRPr="00C07140">
        <w:t xml:space="preserve"> Personnel Only Beyond This Point.”</w:t>
      </w:r>
      <w:r w:rsidR="00CD0AD6">
        <w:t xml:space="preserve"> </w:t>
      </w:r>
      <w:r w:rsidR="009E341D" w:rsidRPr="00C07140">
        <w:t>Personal visits and n</w:t>
      </w:r>
      <w:r w:rsidR="006D29AB" w:rsidRPr="00C07140">
        <w:t>on-work rela</w:t>
      </w:r>
      <w:r w:rsidR="005C7CEA" w:rsidRPr="00C07140">
        <w:t>ted business and conversations must be conducted out</w:t>
      </w:r>
      <w:r w:rsidR="00CD0AD6">
        <w:t>side the designated work area.</w:t>
      </w:r>
    </w:p>
    <w:p w14:paraId="27695902" w14:textId="77777777" w:rsidR="005A2E24" w:rsidRPr="00C07140" w:rsidRDefault="005A2E24" w:rsidP="00EE3F91">
      <w:pPr>
        <w:pStyle w:val="PPLevel4"/>
      </w:pPr>
      <w:r w:rsidRPr="00C07140">
        <w:t>Data wiring closet access is limited to building management and designated personnel, according to job function.</w:t>
      </w:r>
    </w:p>
    <w:p w14:paraId="27695903" w14:textId="77777777" w:rsidR="005A2E24" w:rsidRPr="00C07140" w:rsidRDefault="005A2E24" w:rsidP="00EE3F91">
      <w:pPr>
        <w:pStyle w:val="PPLevel4"/>
      </w:pPr>
      <w:r w:rsidRPr="00C07140">
        <w:t>Physical maintenance records impacting physical security shall be maintained by the DCHS or building management.</w:t>
      </w:r>
    </w:p>
    <w:p w14:paraId="27695904" w14:textId="77777777" w:rsidR="005A2E24" w:rsidRPr="00C07140" w:rsidRDefault="005A2E24" w:rsidP="00A24316">
      <w:pPr>
        <w:pStyle w:val="PPLevel3"/>
        <w:keepNext/>
      </w:pPr>
      <w:r w:rsidRPr="00C07140">
        <w:t>Workstation Use (§164.310(b))</w:t>
      </w:r>
    </w:p>
    <w:p w14:paraId="27695905" w14:textId="77777777" w:rsidR="005A2E24" w:rsidRPr="00C07140" w:rsidRDefault="005A2E24" w:rsidP="00CD0AD6">
      <w:pPr>
        <w:pStyle w:val="PPLevel4"/>
        <w:numPr>
          <w:ilvl w:val="0"/>
          <w:numId w:val="0"/>
        </w:numPr>
        <w:ind w:left="1800"/>
        <w:rPr>
          <w:i/>
        </w:rPr>
      </w:pPr>
      <w:r w:rsidRPr="00C07140">
        <w:rPr>
          <w:b/>
        </w:rPr>
        <w:t>HIPAA Standard</w:t>
      </w:r>
      <w:r w:rsidRPr="00C07140">
        <w:t>:</w:t>
      </w:r>
      <w:r w:rsidR="006D4D6B" w:rsidRPr="00C07140">
        <w:t xml:space="preserve"> </w:t>
      </w:r>
      <w:r w:rsidRPr="00C07140">
        <w:rPr>
          <w:i/>
        </w:rPr>
        <w:t xml:space="preserve">Implement policies and procedures that specify the proper functions to be performed, the manner in which those functions are to be performed, </w:t>
      </w:r>
      <w:r w:rsidRPr="00C07140">
        <w:rPr>
          <w:i/>
        </w:rPr>
        <w:lastRenderedPageBreak/>
        <w:t>and the physical attributes of the surroundings of a specific workstation or class of workstation that can access electronic protected health information.</w:t>
      </w:r>
    </w:p>
    <w:p w14:paraId="27695906" w14:textId="77777777" w:rsidR="005A2E24" w:rsidRPr="00C07140" w:rsidRDefault="00250675" w:rsidP="00EE3F91">
      <w:pPr>
        <w:pStyle w:val="PPLevel4"/>
      </w:pPr>
      <w:r w:rsidRPr="00C07140">
        <w:t>KCIT</w:t>
      </w:r>
      <w:r w:rsidR="005A2E24" w:rsidRPr="00C07140">
        <w:t xml:space="preserve"> shall maintain and inventory of workstations and </w:t>
      </w:r>
      <w:r w:rsidR="00125066" w:rsidRPr="00C07140">
        <w:t>County</w:t>
      </w:r>
      <w:r w:rsidR="005A2E24" w:rsidRPr="00C07140">
        <w:t xml:space="preserve">-owned portable devices and either their locations within the </w:t>
      </w:r>
      <w:r w:rsidR="00A12495" w:rsidRPr="00C07140">
        <w:t>BHRD</w:t>
      </w:r>
      <w:r w:rsidR="005A2E24" w:rsidRPr="00C07140">
        <w:t xml:space="preserve"> facilities or the staff</w:t>
      </w:r>
      <w:r w:rsidR="00113F0C" w:rsidRPr="00C07140">
        <w:t xml:space="preserve"> </w:t>
      </w:r>
      <w:r w:rsidR="005A2E24" w:rsidRPr="00C07140">
        <w:t>person to which they are assigned.</w:t>
      </w:r>
    </w:p>
    <w:p w14:paraId="27695907" w14:textId="77777777" w:rsidR="005A2E24" w:rsidRPr="00C07140" w:rsidRDefault="005A2E24" w:rsidP="00EE3F91">
      <w:pPr>
        <w:pStyle w:val="PPLevel4"/>
      </w:pPr>
      <w:r w:rsidRPr="00C07140">
        <w:t>The functions of any workstation shall be determined by the job responsibilities and access rights of the staff person to which it is assigned.</w:t>
      </w:r>
      <w:r w:rsidR="006D4D6B" w:rsidRPr="00C07140">
        <w:t xml:space="preserve"> </w:t>
      </w:r>
      <w:r w:rsidRPr="00C07140">
        <w:t>Workstations may be used only for work-related activities.</w:t>
      </w:r>
    </w:p>
    <w:p w14:paraId="27695908" w14:textId="77777777" w:rsidR="005A2E24" w:rsidRPr="00C07140" w:rsidRDefault="005A2E24" w:rsidP="00EE3F91">
      <w:pPr>
        <w:pStyle w:val="PPLevel4"/>
      </w:pPr>
      <w:r w:rsidRPr="00C07140">
        <w:t xml:space="preserve">Workstations within cubicles or offices must be physically located to minimize the viewing of </w:t>
      </w:r>
      <w:smartTag w:uri="urn:schemas-microsoft-com:office:smarttags" w:element="stockticker">
        <w:r w:rsidRPr="00C07140">
          <w:t>PHI</w:t>
        </w:r>
      </w:smartTag>
      <w:r w:rsidRPr="00C07140">
        <w:t xml:space="preserve"> by any passers-by.</w:t>
      </w:r>
      <w:r w:rsidR="006D4D6B" w:rsidRPr="00C07140">
        <w:t xml:space="preserve"> </w:t>
      </w:r>
      <w:r w:rsidRPr="00C07140">
        <w:t xml:space="preserve">This also applies to workstations at all </w:t>
      </w:r>
      <w:r w:rsidR="00A12495" w:rsidRPr="00C07140">
        <w:t>BHRD</w:t>
      </w:r>
      <w:r w:rsidRPr="00C07140">
        <w:t xml:space="preserve"> remote sites.</w:t>
      </w:r>
    </w:p>
    <w:p w14:paraId="27695909" w14:textId="77777777" w:rsidR="00CB2E44" w:rsidRPr="00C07140" w:rsidRDefault="007C56BC" w:rsidP="00A24316">
      <w:pPr>
        <w:pStyle w:val="PPLevel3"/>
        <w:keepNext/>
      </w:pPr>
      <w:r w:rsidRPr="00C07140">
        <w:t>Workstation</w:t>
      </w:r>
      <w:r w:rsidR="00CB2E44" w:rsidRPr="00C07140">
        <w:t xml:space="preserve"> Security (§164.310(c))</w:t>
      </w:r>
    </w:p>
    <w:p w14:paraId="2769590A" w14:textId="77777777" w:rsidR="00CB2E44" w:rsidRPr="00C07140" w:rsidRDefault="00CB2E44" w:rsidP="007E21E2">
      <w:pPr>
        <w:pStyle w:val="PPLevel4"/>
        <w:keepNext/>
        <w:numPr>
          <w:ilvl w:val="0"/>
          <w:numId w:val="0"/>
        </w:numPr>
        <w:ind w:left="1800"/>
        <w:rPr>
          <w:i/>
        </w:rPr>
      </w:pPr>
      <w:r w:rsidRPr="00C07140">
        <w:rPr>
          <w:b/>
        </w:rPr>
        <w:t>HIPAA Standard</w:t>
      </w:r>
      <w:r w:rsidRPr="00C07140">
        <w:t>:</w:t>
      </w:r>
      <w:r w:rsidR="006D4D6B" w:rsidRPr="00C07140">
        <w:t xml:space="preserve"> </w:t>
      </w:r>
      <w:r w:rsidRPr="00C07140">
        <w:rPr>
          <w:i/>
        </w:rPr>
        <w:t>Implement physical safeguards for all workstations that access electronic protected health information, to restrict access to authorized users.</w:t>
      </w:r>
    </w:p>
    <w:p w14:paraId="2769590B" w14:textId="77777777" w:rsidR="00CB2E44" w:rsidRPr="00C07140" w:rsidRDefault="00CB2E44" w:rsidP="00EE3F91">
      <w:pPr>
        <w:pStyle w:val="PPLevel4"/>
      </w:pPr>
      <w:r w:rsidRPr="00C07140">
        <w:t>On</w:t>
      </w:r>
      <w:r w:rsidR="00113F0C" w:rsidRPr="00C07140">
        <w:t>-</w:t>
      </w:r>
      <w:r w:rsidRPr="00C07140">
        <w:t xml:space="preserve">site </w:t>
      </w:r>
      <w:r w:rsidR="00B824C3" w:rsidRPr="00C07140">
        <w:t>workstations</w:t>
      </w:r>
      <w:r w:rsidRPr="00C07140">
        <w:t xml:space="preserve"> shall comply with </w:t>
      </w:r>
      <w:r w:rsidR="00AF6165" w:rsidRPr="00C07140">
        <w:t xml:space="preserve">part </w:t>
      </w:r>
      <w:r w:rsidR="00B56149" w:rsidRPr="00C07140">
        <w:t>5</w:t>
      </w:r>
      <w:r w:rsidRPr="00C07140">
        <w:t>.11.3 above.</w:t>
      </w:r>
    </w:p>
    <w:p w14:paraId="2769590C" w14:textId="77777777" w:rsidR="00CB2E44" w:rsidRPr="00C07140" w:rsidRDefault="00CB2E44" w:rsidP="00A24316">
      <w:pPr>
        <w:pStyle w:val="PPLevel4"/>
        <w:keepNext/>
      </w:pPr>
      <w:r w:rsidRPr="00C07140">
        <w:t>At home</w:t>
      </w:r>
      <w:r w:rsidR="001D2D72" w:rsidRPr="00C07140">
        <w:t>:</w:t>
      </w:r>
      <w:bookmarkStart w:id="0" w:name="_GoBack"/>
      <w:bookmarkEnd w:id="0"/>
    </w:p>
    <w:p w14:paraId="2769590D" w14:textId="77777777" w:rsidR="00CB2E44" w:rsidRPr="00C07140" w:rsidRDefault="00CB2E44" w:rsidP="00EE3F91">
      <w:pPr>
        <w:pStyle w:val="PPLevel5"/>
      </w:pPr>
      <w:r w:rsidRPr="00C07140">
        <w:t xml:space="preserve">The computer should be physically located to minimize the viewing of </w:t>
      </w:r>
      <w:smartTag w:uri="urn:schemas-microsoft-com:office:smarttags" w:element="stockticker">
        <w:r w:rsidRPr="00C07140">
          <w:t>PHI</w:t>
        </w:r>
      </w:smartTag>
      <w:r w:rsidRPr="00C07140">
        <w:t xml:space="preserve"> by other residents or visitors to the home.</w:t>
      </w:r>
    </w:p>
    <w:p w14:paraId="2769590E" w14:textId="77777777" w:rsidR="00CB2E44" w:rsidRPr="00C07140" w:rsidRDefault="00A12495" w:rsidP="00EE3F91">
      <w:pPr>
        <w:pStyle w:val="PPLevel5"/>
      </w:pPr>
      <w:r w:rsidRPr="00C07140">
        <w:t>BHRD</w:t>
      </w:r>
      <w:r w:rsidR="00CB2E44" w:rsidRPr="00C07140">
        <w:t xml:space="preserve"> user log-in IDs and passwords shall be kept private from other home computer users.</w:t>
      </w:r>
    </w:p>
    <w:p w14:paraId="2769590F" w14:textId="77777777" w:rsidR="00261102" w:rsidRPr="00C07140" w:rsidRDefault="00CB2E44" w:rsidP="00EE3F91">
      <w:pPr>
        <w:pStyle w:val="PPLevel5"/>
      </w:pPr>
      <w:proofErr w:type="spellStart"/>
      <w:r w:rsidRPr="00C07140">
        <w:t>ePHI</w:t>
      </w:r>
      <w:proofErr w:type="spellEnd"/>
      <w:r w:rsidRPr="00C07140">
        <w:t xml:space="preserve"> data files shall not be copied to any home computer hard drive.</w:t>
      </w:r>
    </w:p>
    <w:p w14:paraId="27695910" w14:textId="77777777" w:rsidR="003A4854" w:rsidRPr="00C07140" w:rsidRDefault="003A4854" w:rsidP="00A24316">
      <w:pPr>
        <w:pStyle w:val="PPLevel4"/>
        <w:keepNext/>
      </w:pPr>
      <w:r w:rsidRPr="00C07140">
        <w:t xml:space="preserve">In </w:t>
      </w:r>
      <w:smartTag w:uri="urn:schemas-microsoft-com:office:smarttags" w:element="stockticker">
        <w:r w:rsidRPr="00C07140">
          <w:t>ESP</w:t>
        </w:r>
      </w:smartTag>
      <w:r w:rsidRPr="00C07140">
        <w:t xml:space="preserve"> vans</w:t>
      </w:r>
    </w:p>
    <w:p w14:paraId="27695911" w14:textId="77777777" w:rsidR="003A4854" w:rsidRPr="00C07140" w:rsidRDefault="00453722" w:rsidP="00285C5C">
      <w:pPr>
        <w:pStyle w:val="PPLevel5"/>
        <w:keepNext/>
      </w:pPr>
      <w:r w:rsidRPr="00C07140">
        <w:t>Laptops shall</w:t>
      </w:r>
      <w:r w:rsidR="003A4854" w:rsidRPr="00C07140">
        <w:t xml:space="preserve"> be </w:t>
      </w:r>
      <w:r w:rsidR="00340A1B" w:rsidRPr="00C07140">
        <w:t>secured</w:t>
      </w:r>
      <w:r w:rsidR="003A4854" w:rsidRPr="00C07140">
        <w:t xml:space="preserve"> into van</w:t>
      </w:r>
      <w:r w:rsidR="00340A1B" w:rsidRPr="00C07140">
        <w:t xml:space="preserve"> workstations</w:t>
      </w:r>
      <w:r w:rsidR="00F7594C" w:rsidRPr="00C07140">
        <w:t>.</w:t>
      </w:r>
    </w:p>
    <w:p w14:paraId="27695912" w14:textId="77777777" w:rsidR="003A4854" w:rsidRPr="00C07140" w:rsidRDefault="003A4854" w:rsidP="00EE3F91">
      <w:pPr>
        <w:pStyle w:val="PPLevel5"/>
      </w:pPr>
      <w:r w:rsidRPr="00C07140">
        <w:t xml:space="preserve">The computer screen should be physically oriented to minimize the viewing of </w:t>
      </w:r>
      <w:smartTag w:uri="urn:schemas-microsoft-com:office:smarttags" w:element="stockticker">
        <w:r w:rsidRPr="00C07140">
          <w:t>PHI</w:t>
        </w:r>
      </w:smartTag>
      <w:r w:rsidRPr="00C07140">
        <w:t xml:space="preserve"> by clients in the van.</w:t>
      </w:r>
    </w:p>
    <w:p w14:paraId="27695913" w14:textId="77777777" w:rsidR="003A4854" w:rsidRPr="00C07140" w:rsidRDefault="00A12495" w:rsidP="00EE3F91">
      <w:pPr>
        <w:pStyle w:val="PPLevel5"/>
      </w:pPr>
      <w:r w:rsidRPr="00C07140">
        <w:t>BHRD</w:t>
      </w:r>
      <w:r w:rsidR="003A4854" w:rsidRPr="00C07140">
        <w:t xml:space="preserve"> user log-in IDs and passwords shall be kept private from clients.</w:t>
      </w:r>
    </w:p>
    <w:p w14:paraId="27695914" w14:textId="77777777" w:rsidR="00340A1B" w:rsidRPr="00C07140" w:rsidRDefault="00340A1B" w:rsidP="00EE3F91">
      <w:pPr>
        <w:pStyle w:val="PPLevel5"/>
      </w:pPr>
      <w:r w:rsidRPr="00C07140">
        <w:t>Current county-approved secure encrypted network tunnel shall be used.</w:t>
      </w:r>
    </w:p>
    <w:p w14:paraId="27695915" w14:textId="77777777" w:rsidR="002A62CA" w:rsidRPr="00C07140" w:rsidRDefault="002A62CA" w:rsidP="00CD0AD6">
      <w:pPr>
        <w:pStyle w:val="PPLevel5"/>
      </w:pPr>
      <w:r w:rsidRPr="00C07140">
        <w:t>All policies related to laptops</w:t>
      </w:r>
      <w:r w:rsidR="005E41D0" w:rsidRPr="00C07140">
        <w:t>, notebooks</w:t>
      </w:r>
      <w:r w:rsidR="00C8382C" w:rsidRPr="00C07140">
        <w:t>,</w:t>
      </w:r>
      <w:r w:rsidR="005E41D0" w:rsidRPr="00C07140">
        <w:t xml:space="preserve"> and tablet computers</w:t>
      </w:r>
      <w:r w:rsidRPr="00C07140">
        <w:t xml:space="preserve"> apply.</w:t>
      </w:r>
    </w:p>
    <w:p w14:paraId="27695916" w14:textId="77777777" w:rsidR="00CB2E44" w:rsidRPr="00C07140" w:rsidRDefault="00CB2E44" w:rsidP="00A24316">
      <w:pPr>
        <w:pStyle w:val="PPLevel3"/>
        <w:keepNext/>
      </w:pPr>
      <w:r w:rsidRPr="00C07140">
        <w:t>Device and Media Controls (§164.310(d)(1))</w:t>
      </w:r>
    </w:p>
    <w:p w14:paraId="27695917" w14:textId="77777777" w:rsidR="00CB2E44" w:rsidRPr="00C07140" w:rsidRDefault="00CB2E44" w:rsidP="00CD0AD6">
      <w:pPr>
        <w:pStyle w:val="PPLevel4"/>
        <w:numPr>
          <w:ilvl w:val="0"/>
          <w:numId w:val="0"/>
        </w:numPr>
        <w:ind w:left="1800"/>
        <w:rPr>
          <w:i/>
        </w:rPr>
      </w:pPr>
      <w:r w:rsidRPr="00C07140">
        <w:rPr>
          <w:b/>
        </w:rPr>
        <w:t>HIPAA Standard</w:t>
      </w:r>
      <w:r w:rsidRPr="00C07140">
        <w:t>:</w:t>
      </w:r>
      <w:r w:rsidR="006D4D6B" w:rsidRPr="00C07140">
        <w:t xml:space="preserve"> </w:t>
      </w:r>
      <w:r w:rsidRPr="00C07140">
        <w:rPr>
          <w:i/>
        </w:rPr>
        <w:t>Implement policies and procedures that govern the receipt and removal of hardware and electronic media that contain electronic protected health information into and out of a facility, and the movement of these items within the facility.</w:t>
      </w:r>
    </w:p>
    <w:p w14:paraId="27695918" w14:textId="77777777" w:rsidR="00CB2E44" w:rsidRPr="00C07140" w:rsidRDefault="00CB2E44" w:rsidP="00EE3F91">
      <w:pPr>
        <w:pStyle w:val="PPLevel4"/>
      </w:pPr>
      <w:r w:rsidRPr="00C07140">
        <w:lastRenderedPageBreak/>
        <w:t xml:space="preserve">When </w:t>
      </w:r>
      <w:r w:rsidR="00A12495" w:rsidRPr="00C07140">
        <w:t>BHRD</w:t>
      </w:r>
      <w:r w:rsidRPr="00C07140">
        <w:t xml:space="preserve"> staff transport media with </w:t>
      </w:r>
      <w:smartTag w:uri="urn:schemas-microsoft-com:office:smarttags" w:element="stockticker">
        <w:r w:rsidRPr="00C07140">
          <w:t>PHI</w:t>
        </w:r>
      </w:smartTag>
      <w:r w:rsidRPr="00C07140">
        <w:t xml:space="preserve">, it shall either be kept in a secured area or in the presence of the </w:t>
      </w:r>
      <w:r w:rsidR="00A12495" w:rsidRPr="00C07140">
        <w:t>BHRD</w:t>
      </w:r>
      <w:r w:rsidRPr="00C07140">
        <w:t xml:space="preserve"> staff person.</w:t>
      </w:r>
    </w:p>
    <w:p w14:paraId="27695919" w14:textId="77777777" w:rsidR="00CB2E44" w:rsidRPr="00C07140" w:rsidRDefault="00CB2E44" w:rsidP="00A24316">
      <w:pPr>
        <w:pStyle w:val="PPLevel4"/>
        <w:keepNext/>
      </w:pPr>
      <w:r w:rsidRPr="00C07140">
        <w:t>Couriers</w:t>
      </w:r>
    </w:p>
    <w:p w14:paraId="2769591A" w14:textId="77777777" w:rsidR="00CB2E44" w:rsidRPr="00C07140" w:rsidRDefault="00CB2E44" w:rsidP="00EE3F91">
      <w:pPr>
        <w:pStyle w:val="PPLevel5"/>
      </w:pPr>
      <w:r w:rsidRPr="00C07140">
        <w:t>Only approved couriers may</w:t>
      </w:r>
      <w:r w:rsidR="00E753C6" w:rsidRPr="00C07140">
        <w:t xml:space="preserve"> </w:t>
      </w:r>
      <w:r w:rsidRPr="00C07140">
        <w:t>b</w:t>
      </w:r>
      <w:r w:rsidR="00E40F0E" w:rsidRPr="00C07140">
        <w:t>e used.</w:t>
      </w:r>
    </w:p>
    <w:p w14:paraId="2769591B" w14:textId="77777777" w:rsidR="00E40F0E" w:rsidRPr="00C07140" w:rsidRDefault="00E40F0E" w:rsidP="00EE3F91">
      <w:pPr>
        <w:pStyle w:val="PPLevel5"/>
      </w:pPr>
      <w:r w:rsidRPr="00C07140">
        <w:t xml:space="preserve">Media containing </w:t>
      </w:r>
      <w:r w:rsidR="00AF6CA0" w:rsidRPr="00C07140">
        <w:t>PHI</w:t>
      </w:r>
      <w:r w:rsidRPr="00C07140">
        <w:t xml:space="preserve"> must be placed in secure containers for courier transport and marked confidential.</w:t>
      </w:r>
    </w:p>
    <w:p w14:paraId="2769591C" w14:textId="77777777" w:rsidR="00E40F0E" w:rsidRPr="00C07140" w:rsidRDefault="00E40F0E" w:rsidP="00EE3F91">
      <w:pPr>
        <w:pStyle w:val="PPLevel5"/>
      </w:pPr>
      <w:r w:rsidRPr="00C07140">
        <w:t xml:space="preserve">Signatures must be obtained upon delivery of </w:t>
      </w:r>
      <w:smartTag w:uri="urn:schemas-microsoft-com:office:smarttags" w:element="stockticker">
        <w:r w:rsidRPr="00C07140">
          <w:t>PHI</w:t>
        </w:r>
      </w:smartTag>
      <w:r w:rsidRPr="00C07140">
        <w:t>.</w:t>
      </w:r>
      <w:r w:rsidR="006D4D6B" w:rsidRPr="00C07140">
        <w:t xml:space="preserve"> </w:t>
      </w:r>
      <w:r w:rsidRPr="00C07140">
        <w:t xml:space="preserve">No </w:t>
      </w:r>
      <w:smartTag w:uri="urn:schemas-microsoft-com:office:smarttags" w:element="stockticker">
        <w:r w:rsidRPr="00C07140">
          <w:t>PHI</w:t>
        </w:r>
      </w:smartTag>
      <w:r w:rsidRPr="00C07140">
        <w:t xml:space="preserve"> may be left without a signature from the recipient.</w:t>
      </w:r>
    </w:p>
    <w:p w14:paraId="2769591D" w14:textId="77777777" w:rsidR="00E40F0E" w:rsidRPr="00C07140" w:rsidRDefault="00AE0172" w:rsidP="00A24316">
      <w:pPr>
        <w:pStyle w:val="PPLevel4"/>
        <w:keepNext/>
      </w:pPr>
      <w:r w:rsidRPr="00C07140">
        <w:t>Delivery S</w:t>
      </w:r>
      <w:r w:rsidR="00E40F0E" w:rsidRPr="00C07140">
        <w:t>ervices</w:t>
      </w:r>
    </w:p>
    <w:p w14:paraId="2769591E" w14:textId="77777777" w:rsidR="00E40F0E" w:rsidRPr="00C07140" w:rsidRDefault="00E40F0E" w:rsidP="00EE3F91">
      <w:pPr>
        <w:pStyle w:val="PPLevel5"/>
      </w:pPr>
      <w:r w:rsidRPr="00C07140">
        <w:t>For FedEx deliveries, return receipt signatures must be requested.</w:t>
      </w:r>
    </w:p>
    <w:p w14:paraId="2769591F" w14:textId="77777777" w:rsidR="00E40F0E" w:rsidRPr="00C07140" w:rsidRDefault="00E40F0E" w:rsidP="00EE3F91">
      <w:pPr>
        <w:pStyle w:val="PPLevel5"/>
      </w:pPr>
      <w:r w:rsidRPr="00C07140">
        <w:t>For USPS, “signature confirmation” and “return receipt” shall be requested at the post office.</w:t>
      </w:r>
    </w:p>
    <w:p w14:paraId="27695920" w14:textId="77777777" w:rsidR="00E40F0E" w:rsidRPr="00C07140" w:rsidRDefault="00E40F0E" w:rsidP="00EE3F91">
      <w:pPr>
        <w:pStyle w:val="PPLevel5"/>
      </w:pPr>
      <w:r w:rsidRPr="00C07140">
        <w:t xml:space="preserve">UPS shall not be used for delivery of </w:t>
      </w:r>
      <w:smartTag w:uri="urn:schemas-microsoft-com:office:smarttags" w:element="stockticker">
        <w:r w:rsidRPr="00C07140">
          <w:t>PHI</w:t>
        </w:r>
      </w:smartTag>
      <w:r w:rsidRPr="00C07140">
        <w:t>.</w:t>
      </w:r>
    </w:p>
    <w:p w14:paraId="27695921" w14:textId="77777777" w:rsidR="008B72B5" w:rsidRPr="00C07140" w:rsidRDefault="00E40F0E" w:rsidP="00EE3F91">
      <w:pPr>
        <w:pStyle w:val="PPLevel4"/>
      </w:pPr>
      <w:r w:rsidRPr="00C07140">
        <w:t xml:space="preserve">Staff may not put </w:t>
      </w:r>
      <w:proofErr w:type="spellStart"/>
      <w:r w:rsidRPr="00C07140">
        <w:t>ePHI</w:t>
      </w:r>
      <w:proofErr w:type="spellEnd"/>
      <w:r w:rsidRPr="00C07140">
        <w:t xml:space="preserve"> on </w:t>
      </w:r>
      <w:r w:rsidR="00B824C3" w:rsidRPr="00C07140">
        <w:t>personally owned</w:t>
      </w:r>
      <w:r w:rsidRPr="00C07140">
        <w:t xml:space="preserve"> </w:t>
      </w:r>
      <w:r w:rsidR="00664B95" w:rsidRPr="00C07140">
        <w:t>portable devices including, but not limited to handhelds/</w:t>
      </w:r>
      <w:r w:rsidRPr="00C07140">
        <w:t xml:space="preserve">PDAs, </w:t>
      </w:r>
      <w:proofErr w:type="spellStart"/>
      <w:r w:rsidR="00664B95" w:rsidRPr="00C07140">
        <w:t>Ultramobile</w:t>
      </w:r>
      <w:proofErr w:type="spellEnd"/>
      <w:r w:rsidR="00664B95" w:rsidRPr="00C07140">
        <w:t xml:space="preserve"> PCs, flash memory device (e.g., </w:t>
      </w:r>
      <w:r w:rsidR="003B396A" w:rsidRPr="00C07140">
        <w:t>USB flash drives</w:t>
      </w:r>
      <w:r w:rsidRPr="00C07140">
        <w:t>,</w:t>
      </w:r>
      <w:r w:rsidR="00664B95" w:rsidRPr="00C07140">
        <w:t xml:space="preserve"> personal media players</w:t>
      </w:r>
      <w:r w:rsidR="00E52370" w:rsidRPr="00C07140">
        <w:t>/recorders</w:t>
      </w:r>
      <w:r w:rsidR="00664B95" w:rsidRPr="00C07140">
        <w:t xml:space="preserve">), portable hard disks, </w:t>
      </w:r>
      <w:r w:rsidR="00453722" w:rsidRPr="00C07140">
        <w:t>cell phones, CDs, disks, DVDs</w:t>
      </w:r>
      <w:r w:rsidR="00664B95" w:rsidRPr="00C07140">
        <w:t>, and laptop/notebook computers</w:t>
      </w:r>
      <w:r w:rsidRPr="00C07140">
        <w:t>.</w:t>
      </w:r>
    </w:p>
    <w:p w14:paraId="27695922" w14:textId="77777777" w:rsidR="00E40F0E" w:rsidRPr="00C07140" w:rsidRDefault="00E40F0E" w:rsidP="00A24316">
      <w:pPr>
        <w:pStyle w:val="PPLevel5"/>
        <w:keepNext/>
      </w:pPr>
      <w:r w:rsidRPr="00C07140">
        <w:t>Any staff</w:t>
      </w:r>
      <w:r w:rsidR="00BC7498" w:rsidRPr="00C07140">
        <w:t xml:space="preserve"> </w:t>
      </w:r>
      <w:r w:rsidRPr="00C07140">
        <w:t xml:space="preserve">person who wants to download </w:t>
      </w:r>
      <w:r w:rsidR="00796E7D" w:rsidRPr="00C07140">
        <w:t>their</w:t>
      </w:r>
      <w:r w:rsidRPr="00C07140">
        <w:t xml:space="preserve"> email messages</w:t>
      </w:r>
      <w:r w:rsidR="000D6375" w:rsidRPr="00C07140">
        <w:t>.</w:t>
      </w:r>
    </w:p>
    <w:p w14:paraId="27695923" w14:textId="77777777" w:rsidR="002D5C96" w:rsidRPr="00C07140" w:rsidRDefault="002D5C96" w:rsidP="00EE3F91">
      <w:pPr>
        <w:pStyle w:val="PPLevel6"/>
      </w:pPr>
      <w:r w:rsidRPr="00C07140">
        <w:t>Personally</w:t>
      </w:r>
      <w:r w:rsidR="00E753C6" w:rsidRPr="00C07140">
        <w:t xml:space="preserve"> </w:t>
      </w:r>
      <w:r w:rsidRPr="00C07140">
        <w:t xml:space="preserve">owned </w:t>
      </w:r>
      <w:r w:rsidR="00694C98" w:rsidRPr="00C07140">
        <w:t xml:space="preserve">portable devices </w:t>
      </w:r>
      <w:r w:rsidR="00983B2A" w:rsidRPr="00C07140">
        <w:t>or cell phones</w:t>
      </w:r>
      <w:r w:rsidRPr="00C07140">
        <w:t xml:space="preserve"> must be password</w:t>
      </w:r>
      <w:r w:rsidR="000D6375" w:rsidRPr="00C07140">
        <w:t>-</w:t>
      </w:r>
      <w:r w:rsidR="00983B2A" w:rsidRPr="00C07140">
        <w:t>p</w:t>
      </w:r>
      <w:r w:rsidRPr="00C07140">
        <w:t>rotected</w:t>
      </w:r>
      <w:r w:rsidR="00E97DBF" w:rsidRPr="00C07140">
        <w:t>.</w:t>
      </w:r>
    </w:p>
    <w:p w14:paraId="27695924" w14:textId="77777777" w:rsidR="002D5C96" w:rsidRPr="00C07140" w:rsidRDefault="002D5C96" w:rsidP="00EE3F91">
      <w:pPr>
        <w:pStyle w:val="PPLevel6"/>
      </w:pPr>
      <w:r w:rsidRPr="00C07140">
        <w:t>Encrypted email must not be opened on personally</w:t>
      </w:r>
      <w:r w:rsidR="000D6375" w:rsidRPr="00C07140">
        <w:t xml:space="preserve"> </w:t>
      </w:r>
      <w:r w:rsidRPr="00C07140">
        <w:t>owned devices.</w:t>
      </w:r>
    </w:p>
    <w:p w14:paraId="27695925" w14:textId="77777777" w:rsidR="008B72B5" w:rsidRPr="00C07140" w:rsidRDefault="008B72B5" w:rsidP="00EE3F91">
      <w:pPr>
        <w:pStyle w:val="PPLevel5"/>
      </w:pPr>
      <w:proofErr w:type="spellStart"/>
      <w:r w:rsidRPr="00C07140">
        <w:t>ePHI</w:t>
      </w:r>
      <w:proofErr w:type="spellEnd"/>
      <w:r w:rsidRPr="00C07140">
        <w:t xml:space="preserve"> shall not be sent via wireless networks unless pre-approved by the Privacy and Security Committee.</w:t>
      </w:r>
    </w:p>
    <w:p w14:paraId="27695926" w14:textId="77777777" w:rsidR="002A3A02" w:rsidRPr="00C07140" w:rsidRDefault="002A3A02" w:rsidP="00EE3F91">
      <w:pPr>
        <w:pStyle w:val="PPLevel5"/>
      </w:pPr>
      <w:r w:rsidRPr="00C07140">
        <w:t>Staff who have remote access (</w:t>
      </w:r>
      <w:r w:rsidR="003B396A" w:rsidRPr="00C07140">
        <w:t>e.g.</w:t>
      </w:r>
      <w:r w:rsidRPr="00C07140">
        <w:t>, Citrix), may not use email encryption unless the software application is installed on their office workstation.</w:t>
      </w:r>
    </w:p>
    <w:p w14:paraId="27695927" w14:textId="77777777" w:rsidR="00E40F0E" w:rsidRPr="00C07140" w:rsidRDefault="00666BF0" w:rsidP="00EE3F91">
      <w:pPr>
        <w:pStyle w:val="PPLevel4"/>
      </w:pPr>
      <w:r w:rsidRPr="00C07140">
        <w:t xml:space="preserve">All County-owned portable equipment, such as a laptop/notebook/tablet computers shall be encrypted in accordance with requirements in the BHRD and KCIT policies. </w:t>
      </w:r>
      <w:r w:rsidR="00E40F0E" w:rsidRPr="00C07140">
        <w:t>Additionally, the following shall occur:</w:t>
      </w:r>
    </w:p>
    <w:p w14:paraId="27695928" w14:textId="77777777" w:rsidR="00E40F0E" w:rsidRPr="00C07140" w:rsidRDefault="00E40F0E" w:rsidP="00EE3F91">
      <w:pPr>
        <w:pStyle w:val="PPLevel5"/>
      </w:pPr>
      <w:r w:rsidRPr="00C07140">
        <w:t>All laptop</w:t>
      </w:r>
      <w:r w:rsidR="00694C98" w:rsidRPr="00C07140">
        <w:t>/notebook</w:t>
      </w:r>
      <w:r w:rsidR="00B364AC" w:rsidRPr="00C07140">
        <w:t>/tablet</w:t>
      </w:r>
      <w:r w:rsidR="00694C98" w:rsidRPr="00C07140">
        <w:t xml:space="preserve"> computers</w:t>
      </w:r>
      <w:r w:rsidRPr="00C07140">
        <w:t xml:space="preserve"> shall req</w:t>
      </w:r>
      <w:r w:rsidR="0055487B" w:rsidRPr="00C07140">
        <w:t>uire a password to be booted up;</w:t>
      </w:r>
    </w:p>
    <w:p w14:paraId="27695929" w14:textId="77777777" w:rsidR="00E40F0E" w:rsidRPr="00C07140" w:rsidRDefault="00E40F0E" w:rsidP="00EE3F91">
      <w:pPr>
        <w:pStyle w:val="PPLevel5"/>
      </w:pPr>
      <w:r w:rsidRPr="00C07140">
        <w:t>Leaving a laptop</w:t>
      </w:r>
      <w:r w:rsidR="00E52370" w:rsidRPr="00C07140">
        <w:t xml:space="preserve">/notebook/tablet </w:t>
      </w:r>
      <w:r w:rsidR="005D77DD" w:rsidRPr="00C07140">
        <w:t>computer</w:t>
      </w:r>
      <w:r w:rsidRPr="00C07140">
        <w:t xml:space="preserve"> unattended in a vehicle is forbidden</w:t>
      </w:r>
      <w:r w:rsidR="0055487B" w:rsidRPr="00C07140">
        <w:t>; and</w:t>
      </w:r>
    </w:p>
    <w:p w14:paraId="2769592A" w14:textId="77777777" w:rsidR="008B72B5" w:rsidRPr="00C07140" w:rsidRDefault="008B72B5" w:rsidP="00EE3F91">
      <w:pPr>
        <w:pStyle w:val="PPLevel5"/>
      </w:pPr>
      <w:proofErr w:type="spellStart"/>
      <w:r w:rsidRPr="00C07140">
        <w:t>ePHI</w:t>
      </w:r>
      <w:proofErr w:type="spellEnd"/>
      <w:r w:rsidRPr="00C07140">
        <w:t xml:space="preserve"> shall not be sent via wireless networks unless pre-approved by the Privacy and Security Committee.</w:t>
      </w:r>
    </w:p>
    <w:p w14:paraId="2769592B" w14:textId="77777777" w:rsidR="00E40F0E" w:rsidRPr="00C07140" w:rsidRDefault="00A12495" w:rsidP="00EE3F91">
      <w:pPr>
        <w:pStyle w:val="PPLevel4"/>
      </w:pPr>
      <w:r w:rsidRPr="00C07140">
        <w:lastRenderedPageBreak/>
        <w:t>BHRD</w:t>
      </w:r>
      <w:r w:rsidR="00E40F0E" w:rsidRPr="00C07140">
        <w:t xml:space="preserve"> staff shall not copy </w:t>
      </w:r>
      <w:proofErr w:type="spellStart"/>
      <w:r w:rsidR="00E40F0E" w:rsidRPr="00C07140">
        <w:t>ePHI</w:t>
      </w:r>
      <w:proofErr w:type="spellEnd"/>
      <w:r w:rsidR="00E40F0E" w:rsidRPr="00C07140">
        <w:t xml:space="preserve"> to </w:t>
      </w:r>
      <w:r w:rsidR="0055487B" w:rsidRPr="00C07140">
        <w:t>C</w:t>
      </w:r>
      <w:r w:rsidR="00E40F0E" w:rsidRPr="00C07140">
        <w:t xml:space="preserve">ounty-owned </w:t>
      </w:r>
      <w:r w:rsidR="005D77DD" w:rsidRPr="00C07140">
        <w:t xml:space="preserve">portable devices including, but not limited to handhelds/PDAs, </w:t>
      </w:r>
      <w:proofErr w:type="spellStart"/>
      <w:r w:rsidR="005D77DD" w:rsidRPr="00C07140">
        <w:t>Ultramobile</w:t>
      </w:r>
      <w:proofErr w:type="spellEnd"/>
      <w:r w:rsidR="005D77DD" w:rsidRPr="00C07140">
        <w:t xml:space="preserve"> PCs, flash memory device (e.g., USB flash drives, media players</w:t>
      </w:r>
      <w:r w:rsidR="00E52370" w:rsidRPr="00C07140">
        <w:t>/recorders</w:t>
      </w:r>
      <w:r w:rsidR="005D77DD" w:rsidRPr="00C07140">
        <w:t>), portable hard disks, cell phones, CDs, disks, DVDs</w:t>
      </w:r>
      <w:r w:rsidR="00666BF0" w:rsidRPr="00C07140">
        <w:t>, and laptop/notebook computers</w:t>
      </w:r>
      <w:r w:rsidR="005D77DD" w:rsidRPr="00C07140">
        <w:t xml:space="preserve"> </w:t>
      </w:r>
      <w:r w:rsidR="00E40F0E" w:rsidRPr="00C07140">
        <w:t>without the approval of the Security Officer.</w:t>
      </w:r>
    </w:p>
    <w:p w14:paraId="2769592C" w14:textId="77777777" w:rsidR="00E40F0E" w:rsidRPr="00C07140" w:rsidRDefault="00E40F0E" w:rsidP="00A24316">
      <w:pPr>
        <w:pStyle w:val="PPLevel4"/>
        <w:keepNext/>
      </w:pPr>
      <w:smartTag w:uri="urn:schemas-microsoft-com:office:smarttags" w:element="stockticker">
        <w:r w:rsidRPr="00C07140">
          <w:t>PHI</w:t>
        </w:r>
      </w:smartTag>
      <w:r w:rsidRPr="00C07140">
        <w:t xml:space="preserve"> on </w:t>
      </w:r>
      <w:r w:rsidR="00783061" w:rsidRPr="00C07140">
        <w:t xml:space="preserve">portable </w:t>
      </w:r>
      <w:r w:rsidRPr="00C07140">
        <w:t xml:space="preserve">media created for delivery outside of </w:t>
      </w:r>
      <w:r w:rsidR="00A12495" w:rsidRPr="00C07140">
        <w:t>BHRD</w:t>
      </w:r>
      <w:r w:rsidRPr="00C07140">
        <w:t xml:space="preserve"> shall be encrypted.</w:t>
      </w:r>
    </w:p>
    <w:p w14:paraId="2769592D" w14:textId="77777777" w:rsidR="00E40F0E" w:rsidRPr="00C07140" w:rsidRDefault="00E40F0E" w:rsidP="00EE3F91">
      <w:pPr>
        <w:pStyle w:val="PPLevel5"/>
      </w:pPr>
      <w:r w:rsidRPr="00C07140">
        <w:t xml:space="preserve">The encryption code shall not be transported or delivered on the same media or in the same package as the media containing the </w:t>
      </w:r>
      <w:smartTag w:uri="urn:schemas-microsoft-com:office:smarttags" w:element="stockticker">
        <w:r w:rsidRPr="00C07140">
          <w:t>PHI</w:t>
        </w:r>
      </w:smartTag>
      <w:r w:rsidRPr="00C07140">
        <w:t>.</w:t>
      </w:r>
    </w:p>
    <w:p w14:paraId="2769592E" w14:textId="77777777" w:rsidR="00E40F0E" w:rsidRPr="00C07140" w:rsidRDefault="00E40F0E" w:rsidP="00EE3F91">
      <w:pPr>
        <w:pStyle w:val="PPLevel5"/>
      </w:pPr>
      <w:r w:rsidRPr="00C07140">
        <w:t xml:space="preserve">The media shall be labeled “Contains confidential health care information” and “if found, return to </w:t>
      </w:r>
      <w:r w:rsidR="00A12495" w:rsidRPr="00C07140">
        <w:t>BHRD</w:t>
      </w:r>
      <w:r w:rsidRPr="00C07140">
        <w:t xml:space="preserve">” with </w:t>
      </w:r>
      <w:r w:rsidR="00A12495" w:rsidRPr="00C07140">
        <w:t>BHRD</w:t>
      </w:r>
      <w:r w:rsidRPr="00C07140">
        <w:t xml:space="preserve"> mailing address.</w:t>
      </w:r>
    </w:p>
    <w:p w14:paraId="2769592F" w14:textId="44F75D1A" w:rsidR="00E40F0E" w:rsidRPr="00C07140" w:rsidRDefault="00E40F0E" w:rsidP="00EE3F91">
      <w:pPr>
        <w:pStyle w:val="PPLevel5"/>
      </w:pPr>
      <w:r w:rsidRPr="00C07140">
        <w:t>The procedure for creating the disk is in Attachment A, Appendix 1</w:t>
      </w:r>
      <w:r w:rsidR="0008151E" w:rsidRPr="00C07140">
        <w:t>8</w:t>
      </w:r>
      <w:r w:rsidR="00E45E7B">
        <w:t>:</w:t>
      </w:r>
      <w:r w:rsidRPr="00C07140">
        <w:t xml:space="preserve"> </w:t>
      </w:r>
      <w:r w:rsidR="00A12495" w:rsidRPr="00C07140">
        <w:t>BHRD</w:t>
      </w:r>
      <w:r w:rsidRPr="00C07140">
        <w:t xml:space="preserve"> Procedure for Making a CD Containing </w:t>
      </w:r>
      <w:smartTag w:uri="urn:schemas-microsoft-com:office:smarttags" w:element="stockticker">
        <w:r w:rsidRPr="00C07140">
          <w:t>PHI</w:t>
        </w:r>
      </w:smartTag>
      <w:r w:rsidRPr="00C07140">
        <w:t>.</w:t>
      </w:r>
    </w:p>
    <w:p w14:paraId="27695930" w14:textId="2295F91D" w:rsidR="00E40F0E" w:rsidRPr="00C07140" w:rsidRDefault="00E40F0E" w:rsidP="00EE3F91">
      <w:pPr>
        <w:pStyle w:val="PPLevel4"/>
      </w:pPr>
      <w:r w:rsidRPr="00C07140">
        <w:t xml:space="preserve">The </w:t>
      </w:r>
      <w:r w:rsidR="00A12495" w:rsidRPr="00C07140">
        <w:t>BHRD</w:t>
      </w:r>
      <w:r w:rsidR="00AF6CA0" w:rsidRPr="00C07140">
        <w:t xml:space="preserve"> </w:t>
      </w:r>
      <w:r w:rsidR="009757C2" w:rsidRPr="00C07140">
        <w:t>KCIT</w:t>
      </w:r>
      <w:r w:rsidRPr="00C07140">
        <w:t xml:space="preserve"> </w:t>
      </w:r>
      <w:r w:rsidR="009757C2" w:rsidRPr="00C07140">
        <w:t xml:space="preserve">Data Center </w:t>
      </w:r>
      <w:r w:rsidRPr="00C07140">
        <w:t xml:space="preserve">will be </w:t>
      </w:r>
      <w:r w:rsidR="009F3B4B" w:rsidRPr="00C07140">
        <w:t xml:space="preserve">responsible for hard drive destruction for the servers in the </w:t>
      </w:r>
      <w:r w:rsidR="00BE64C8" w:rsidRPr="00C07140">
        <w:t>standard virtual environment</w:t>
      </w:r>
    </w:p>
    <w:p w14:paraId="27695931" w14:textId="77777777" w:rsidR="00E40F0E" w:rsidRPr="00C07140" w:rsidRDefault="00E40F0E" w:rsidP="00EE3F91">
      <w:pPr>
        <w:pStyle w:val="PPLevel5"/>
      </w:pPr>
      <w:r w:rsidRPr="00C07140">
        <w:t>Hard drives for reuse shall be reformatted.</w:t>
      </w:r>
    </w:p>
    <w:p w14:paraId="27695932" w14:textId="77777777" w:rsidR="00E40F0E" w:rsidRPr="00C07140" w:rsidRDefault="00E40F0E" w:rsidP="00EE3F91">
      <w:pPr>
        <w:pStyle w:val="PPLevel5"/>
      </w:pPr>
      <w:r w:rsidRPr="00C07140">
        <w:t xml:space="preserve">Hard drives for disposal shall be </w:t>
      </w:r>
      <w:r w:rsidR="009F3B4B" w:rsidRPr="00C07140">
        <w:t>physi</w:t>
      </w:r>
      <w:r w:rsidR="00C8382C" w:rsidRPr="00C07140">
        <w:t>cally crushed and/or degaussed.</w:t>
      </w:r>
    </w:p>
    <w:p w14:paraId="27695933" w14:textId="77777777" w:rsidR="00E40F0E" w:rsidRPr="00C07140" w:rsidRDefault="00E40F0E" w:rsidP="00EE3F91">
      <w:pPr>
        <w:pStyle w:val="PPLevel5"/>
      </w:pPr>
      <w:r w:rsidRPr="00C07140">
        <w:t>CDs, DVDs, and back-up tapes shall be cut, scratched, shredded, or otherwise destroyed.</w:t>
      </w:r>
    </w:p>
    <w:p w14:paraId="27695934" w14:textId="77777777" w:rsidR="00E40F0E" w:rsidRPr="00C07140" w:rsidRDefault="00E40F0E" w:rsidP="00EE3F91">
      <w:pPr>
        <w:pStyle w:val="PPLevel4"/>
      </w:pPr>
      <w:r w:rsidRPr="00C07140">
        <w:t xml:space="preserve">Records on the disposal (including equipment donation) of </w:t>
      </w:r>
      <w:proofErr w:type="spellStart"/>
      <w:r w:rsidRPr="00C07140">
        <w:t>ePHI</w:t>
      </w:r>
      <w:proofErr w:type="spellEnd"/>
      <w:r w:rsidRPr="00C07140">
        <w:t xml:space="preserve"> equipment and media shall be maintained for at least six years.</w:t>
      </w:r>
    </w:p>
    <w:p w14:paraId="27695935" w14:textId="77777777" w:rsidR="00544A20" w:rsidRPr="00C07140" w:rsidRDefault="00544A20" w:rsidP="00F470AE">
      <w:pPr>
        <w:pStyle w:val="PPLevel3"/>
        <w:keepNext/>
        <w:numPr>
          <w:ilvl w:val="0"/>
          <w:numId w:val="0"/>
        </w:numPr>
        <w:ind w:left="1267"/>
        <w:rPr>
          <w:b/>
        </w:rPr>
      </w:pPr>
      <w:r w:rsidRPr="00C07140">
        <w:rPr>
          <w:b/>
        </w:rPr>
        <w:t>Technical Safeguards</w:t>
      </w:r>
    </w:p>
    <w:p w14:paraId="27695936" w14:textId="77777777" w:rsidR="00E40F0E" w:rsidRPr="00C07140" w:rsidRDefault="00544A20" w:rsidP="00F470AE">
      <w:pPr>
        <w:pStyle w:val="PPLevel3"/>
        <w:keepNext/>
      </w:pPr>
      <w:r w:rsidRPr="00C07140">
        <w:t>Access Controls (§164.212(a)(1))</w:t>
      </w:r>
    </w:p>
    <w:p w14:paraId="27695937" w14:textId="77777777" w:rsidR="00544A20" w:rsidRPr="00C07140" w:rsidRDefault="00544A20" w:rsidP="00CD0AD6">
      <w:pPr>
        <w:pStyle w:val="PPLevel4"/>
        <w:numPr>
          <w:ilvl w:val="0"/>
          <w:numId w:val="0"/>
        </w:numPr>
        <w:ind w:left="1800"/>
      </w:pPr>
      <w:r w:rsidRPr="00C07140">
        <w:rPr>
          <w:b/>
        </w:rPr>
        <w:t>HIPAA Standard</w:t>
      </w:r>
      <w:r w:rsidRPr="00C07140">
        <w:t>:</w:t>
      </w:r>
      <w:r w:rsidR="006D4D6B" w:rsidRPr="00C07140">
        <w:t xml:space="preserve"> </w:t>
      </w:r>
      <w:r w:rsidRPr="00C07140">
        <w:rPr>
          <w:i/>
        </w:rPr>
        <w:t>Implement technical policies and procedures for electronic information systems that maintain electronic protected health information to allow access only to those persons or software programs that have been granted access rights as specified in Sec. 164.308(a)(4).</w:t>
      </w:r>
      <w:r w:rsidR="006D4D6B" w:rsidRPr="00C07140">
        <w:rPr>
          <w:i/>
        </w:rPr>
        <w:t xml:space="preserve"> </w:t>
      </w:r>
      <w:r w:rsidRPr="00C07140">
        <w:rPr>
          <w:i/>
        </w:rPr>
        <w:t>(Note:</w:t>
      </w:r>
      <w:r w:rsidR="006D4D6B" w:rsidRPr="00C07140">
        <w:rPr>
          <w:i/>
        </w:rPr>
        <w:t xml:space="preserve"> </w:t>
      </w:r>
      <w:r w:rsidRPr="00C07140">
        <w:rPr>
          <w:i/>
        </w:rPr>
        <w:t>Supports the Information Access Management Administrative Standard and Facility Access Controls Physical Standard.)</w:t>
      </w:r>
    </w:p>
    <w:p w14:paraId="27695938" w14:textId="404E031A" w:rsidR="00232859" w:rsidRPr="00C07140" w:rsidRDefault="00A12495" w:rsidP="00EE3F91">
      <w:pPr>
        <w:pStyle w:val="PPLevel4"/>
      </w:pPr>
      <w:r w:rsidRPr="00C07140">
        <w:t>BHRD</w:t>
      </w:r>
      <w:r w:rsidR="00232859" w:rsidRPr="00C07140">
        <w:t xml:space="preserve"> will comply with </w:t>
      </w:r>
      <w:r w:rsidR="009757C2" w:rsidRPr="00C07140">
        <w:t>KCIT</w:t>
      </w:r>
      <w:r w:rsidR="005D77DD" w:rsidRPr="00C07140">
        <w:t xml:space="preserve"> </w:t>
      </w:r>
      <w:r w:rsidR="00232859" w:rsidRPr="00C07140">
        <w:t xml:space="preserve">policies. These policies have been reviewed and adopted by the county and approved by the County Chief Information Security Officer and are available at </w:t>
      </w:r>
      <w:hyperlink r:id="rId10" w:history="1">
        <w:r w:rsidR="00C8382C" w:rsidRPr="00C07140">
          <w:rPr>
            <w:rStyle w:val="Hyperlink"/>
          </w:rPr>
          <w:t>http://kcweb/oirm/policies.aspx</w:t>
        </w:r>
      </w:hyperlink>
      <w:r w:rsidR="00E6136C" w:rsidRPr="00E6136C">
        <w:rPr>
          <w:rStyle w:val="Hyperlink"/>
          <w:u w:val="none"/>
        </w:rPr>
        <w:t>.</w:t>
      </w:r>
      <w:r w:rsidR="00C8382C" w:rsidRPr="00C07140">
        <w:t xml:space="preserve"> </w:t>
      </w:r>
    </w:p>
    <w:p w14:paraId="27695939" w14:textId="77777777" w:rsidR="00544A20" w:rsidRPr="00C07140" w:rsidRDefault="00544A20" w:rsidP="00EE3F91">
      <w:pPr>
        <w:pStyle w:val="PPLevel4"/>
      </w:pPr>
      <w:r w:rsidRPr="00C07140">
        <w:t xml:space="preserve">See </w:t>
      </w:r>
      <w:r w:rsidR="00796E7D" w:rsidRPr="00C07140">
        <w:t>part</w:t>
      </w:r>
      <w:r w:rsidRPr="00C07140">
        <w:t xml:space="preserve"> </w:t>
      </w:r>
      <w:r w:rsidR="0037378C" w:rsidRPr="00C07140">
        <w:t xml:space="preserve">4.5 above </w:t>
      </w:r>
      <w:r w:rsidRPr="00C07140">
        <w:t xml:space="preserve">on Minimum Necessary for a description of the policy and procedures describing in what conditions a person may have access to </w:t>
      </w:r>
      <w:smartTag w:uri="urn:schemas-microsoft-com:office:smarttags" w:element="stockticker">
        <w:r w:rsidRPr="00C07140">
          <w:t>PHI</w:t>
        </w:r>
      </w:smartTag>
      <w:r w:rsidRPr="00C07140">
        <w:t xml:space="preserve"> and how such access is granted.</w:t>
      </w:r>
    </w:p>
    <w:p w14:paraId="2769593A" w14:textId="77777777" w:rsidR="00544A20" w:rsidRPr="00C07140" w:rsidRDefault="00544A20" w:rsidP="00EE3F91">
      <w:pPr>
        <w:pStyle w:val="PPLevel4"/>
      </w:pPr>
      <w:r w:rsidRPr="00C07140">
        <w:lastRenderedPageBreak/>
        <w:t xml:space="preserve">Each approved </w:t>
      </w:r>
      <w:r w:rsidR="00A12495" w:rsidRPr="00C07140">
        <w:t>BHRD</w:t>
      </w:r>
      <w:r w:rsidRPr="00C07140">
        <w:t xml:space="preserve"> information system user shall be assigned a unique network and database </w:t>
      </w:r>
      <w:r w:rsidR="00B824C3" w:rsidRPr="00C07140">
        <w:t>login</w:t>
      </w:r>
      <w:r w:rsidRPr="00C07140">
        <w:t xml:space="preserve"> user ID.</w:t>
      </w:r>
    </w:p>
    <w:p w14:paraId="2769593B" w14:textId="77777777" w:rsidR="00544A20" w:rsidRPr="00C07140" w:rsidRDefault="00544A20" w:rsidP="00F470AE">
      <w:pPr>
        <w:pStyle w:val="PPLevel4"/>
        <w:keepNext/>
      </w:pPr>
      <w:r w:rsidRPr="00C07140">
        <w:t>Each approved user shall have a password, which shall be:</w:t>
      </w:r>
    </w:p>
    <w:p w14:paraId="2769593C" w14:textId="77777777" w:rsidR="00544A20" w:rsidRPr="00C07140" w:rsidRDefault="00544A20" w:rsidP="00EE3F91">
      <w:pPr>
        <w:pStyle w:val="PPLevel5"/>
      </w:pPr>
      <w:r w:rsidRPr="00C07140">
        <w:t>At least eight characters long.</w:t>
      </w:r>
      <w:r w:rsidR="006D4D6B" w:rsidRPr="00C07140">
        <w:t xml:space="preserve"> </w:t>
      </w:r>
      <w:r w:rsidRPr="00C07140">
        <w:t>Additional strong password format requirements shall be implemented based on the capability of the network server and database server</w:t>
      </w:r>
      <w:r w:rsidR="0055487B" w:rsidRPr="00C07140">
        <w:t>;</w:t>
      </w:r>
    </w:p>
    <w:p w14:paraId="2769593D" w14:textId="77777777" w:rsidR="00544A20" w:rsidRPr="00C07140" w:rsidRDefault="00544A20" w:rsidP="00EE3F91">
      <w:pPr>
        <w:pStyle w:val="PPLevel5"/>
      </w:pPr>
      <w:r w:rsidRPr="00C07140">
        <w:t>Changed at least every 90 days</w:t>
      </w:r>
      <w:r w:rsidR="0055487B" w:rsidRPr="00C07140">
        <w:t>;</w:t>
      </w:r>
    </w:p>
    <w:p w14:paraId="2769593E" w14:textId="77777777" w:rsidR="00544A20" w:rsidRPr="00C07140" w:rsidRDefault="00544A20" w:rsidP="00EE3F91">
      <w:pPr>
        <w:pStyle w:val="PPLevel5"/>
      </w:pPr>
      <w:r w:rsidRPr="00C07140">
        <w:t>Expired if not changed or used in 90 days</w:t>
      </w:r>
      <w:r w:rsidR="0055487B" w:rsidRPr="00C07140">
        <w:t>; and</w:t>
      </w:r>
    </w:p>
    <w:p w14:paraId="2769593F" w14:textId="77777777" w:rsidR="00544A20" w:rsidRPr="00C07140" w:rsidRDefault="00544A20" w:rsidP="00CD0AD6">
      <w:pPr>
        <w:pStyle w:val="PPLevel5"/>
      </w:pPr>
      <w:r w:rsidRPr="00C07140">
        <w:t>Not disclosed to other persons</w:t>
      </w:r>
      <w:r w:rsidR="000C135D" w:rsidRPr="00C07140">
        <w:t>.</w:t>
      </w:r>
    </w:p>
    <w:p w14:paraId="27695940" w14:textId="77777777" w:rsidR="00544A20" w:rsidRPr="00C07140" w:rsidRDefault="00B824C3" w:rsidP="00F470AE">
      <w:pPr>
        <w:pStyle w:val="PPLevel4"/>
        <w:keepNext/>
      </w:pPr>
      <w:r w:rsidRPr="00C07140">
        <w:t>Log</w:t>
      </w:r>
      <w:r w:rsidR="00544A20" w:rsidRPr="00C07140">
        <w:t>ins</w:t>
      </w:r>
    </w:p>
    <w:p w14:paraId="27695941" w14:textId="77777777" w:rsidR="00544A20" w:rsidRPr="00C07140" w:rsidRDefault="00544A20" w:rsidP="00EE3F91">
      <w:pPr>
        <w:pStyle w:val="PPLevel5"/>
      </w:pPr>
      <w:r w:rsidRPr="00C07140">
        <w:t xml:space="preserve">After three unsuccessful </w:t>
      </w:r>
      <w:r w:rsidR="00B824C3" w:rsidRPr="00C07140">
        <w:t>login</w:t>
      </w:r>
      <w:r w:rsidRPr="00C07140">
        <w:t xml:space="preserve"> attempts to the network, the user shall be denied access to the network for 15 minutes.</w:t>
      </w:r>
    </w:p>
    <w:p w14:paraId="27695942" w14:textId="77777777" w:rsidR="00544A20" w:rsidRPr="00C07140" w:rsidRDefault="00544A20" w:rsidP="00EE3F91">
      <w:pPr>
        <w:pStyle w:val="PPLevel5"/>
      </w:pPr>
      <w:r w:rsidRPr="00C07140">
        <w:t xml:space="preserve">Unsuccessful </w:t>
      </w:r>
      <w:r w:rsidR="00B824C3" w:rsidRPr="00C07140">
        <w:t>login</w:t>
      </w:r>
      <w:r w:rsidRPr="00C07140">
        <w:t xml:space="preserve"> attempts shall be tracked and monitored.</w:t>
      </w:r>
    </w:p>
    <w:p w14:paraId="27695943" w14:textId="77777777" w:rsidR="00544A20" w:rsidRPr="00C07140" w:rsidRDefault="00544A20" w:rsidP="00EE3F91">
      <w:pPr>
        <w:pStyle w:val="PPLevel5"/>
      </w:pPr>
      <w:r w:rsidRPr="00C07140">
        <w:t xml:space="preserve">For remote logins, automatic log off shall occur after 45 minutes for providers and two hours for </w:t>
      </w:r>
      <w:r w:rsidR="00A12495" w:rsidRPr="00C07140">
        <w:t>BHRD</w:t>
      </w:r>
      <w:r w:rsidRPr="00C07140">
        <w:t xml:space="preserve"> staff.</w:t>
      </w:r>
    </w:p>
    <w:p w14:paraId="27695944" w14:textId="77777777" w:rsidR="00544A20" w:rsidRPr="00C07140" w:rsidRDefault="00544A20" w:rsidP="00EE3F91">
      <w:pPr>
        <w:pStyle w:val="PPLevel5"/>
      </w:pPr>
      <w:r w:rsidRPr="00C07140">
        <w:t xml:space="preserve">Each </w:t>
      </w:r>
      <w:r w:rsidR="00A12495" w:rsidRPr="00C07140">
        <w:t>BHRD</w:t>
      </w:r>
      <w:r w:rsidRPr="00C07140">
        <w:t xml:space="preserve"> and provider staff</w:t>
      </w:r>
      <w:r w:rsidR="00113F0C" w:rsidRPr="00C07140">
        <w:t xml:space="preserve"> </w:t>
      </w:r>
      <w:r w:rsidRPr="00C07140">
        <w:t xml:space="preserve">person shall be held accountable for all access to </w:t>
      </w:r>
      <w:r w:rsidR="00A12495" w:rsidRPr="00C07140">
        <w:t>BHRD</w:t>
      </w:r>
      <w:r w:rsidRPr="00C07140">
        <w:t xml:space="preserve"> databases gained through the use of that staff</w:t>
      </w:r>
      <w:r w:rsidR="00113F0C" w:rsidRPr="00C07140">
        <w:t xml:space="preserve"> </w:t>
      </w:r>
      <w:r w:rsidRPr="00C07140">
        <w:t>person’s unique user login identification code and password.</w:t>
      </w:r>
    </w:p>
    <w:p w14:paraId="27695945" w14:textId="77777777" w:rsidR="00544A20" w:rsidRPr="00C07140" w:rsidRDefault="00B824C3" w:rsidP="00F470AE">
      <w:pPr>
        <w:pStyle w:val="PPLevel4"/>
        <w:keepNext/>
      </w:pPr>
      <w:r w:rsidRPr="00C07140">
        <w:t xml:space="preserve">Log </w:t>
      </w:r>
      <w:r w:rsidR="00544A20" w:rsidRPr="00C07140">
        <w:t>outs</w:t>
      </w:r>
    </w:p>
    <w:p w14:paraId="27695946" w14:textId="77777777" w:rsidR="00544A20" w:rsidRPr="00C07140" w:rsidRDefault="00544A20" w:rsidP="00EE3F91">
      <w:pPr>
        <w:pStyle w:val="PPLevel5"/>
      </w:pPr>
      <w:r w:rsidRPr="00C07140">
        <w:t>Password-protected screen savers in cubicles or multi-staff areas shall be activated to come on after five minutes of no use.</w:t>
      </w:r>
    </w:p>
    <w:p w14:paraId="27695947" w14:textId="77777777" w:rsidR="002A3A02" w:rsidRPr="00C07140" w:rsidRDefault="00544A20" w:rsidP="00EE3F91">
      <w:pPr>
        <w:pStyle w:val="PPLevel5"/>
      </w:pPr>
      <w:r w:rsidRPr="00C07140">
        <w:t xml:space="preserve">Password-protected screen savers in enclosed offices shall be activated to come on after no more than </w:t>
      </w:r>
      <w:r w:rsidR="00796E7D" w:rsidRPr="00C07140">
        <w:t>1</w:t>
      </w:r>
      <w:r w:rsidR="005C7CEA" w:rsidRPr="00C07140">
        <w:t>0</w:t>
      </w:r>
      <w:r w:rsidRPr="00C07140">
        <w:t xml:space="preserve"> minutes of no use.</w:t>
      </w:r>
    </w:p>
    <w:p w14:paraId="27695948" w14:textId="77777777" w:rsidR="00544A20" w:rsidRPr="00C07140" w:rsidRDefault="00544A20" w:rsidP="00EE3F91">
      <w:pPr>
        <w:pStyle w:val="PPLevel5"/>
      </w:pPr>
      <w:r w:rsidRPr="00C07140">
        <w:t xml:space="preserve">Staff shall log off and shut down all </w:t>
      </w:r>
      <w:r w:rsidR="00B824C3" w:rsidRPr="00C07140">
        <w:t>workstations</w:t>
      </w:r>
      <w:r w:rsidRPr="00C07140">
        <w:t xml:space="preserve"> and equipment at the end of their working day, unless otherwise directed.</w:t>
      </w:r>
    </w:p>
    <w:p w14:paraId="27695949" w14:textId="77777777" w:rsidR="0057220D" w:rsidRPr="00C07140" w:rsidRDefault="0057220D" w:rsidP="00F470AE">
      <w:pPr>
        <w:pStyle w:val="PPLevel3"/>
        <w:keepNext/>
      </w:pPr>
      <w:r w:rsidRPr="00C07140">
        <w:t>Audit Controls (§164.312(b))</w:t>
      </w:r>
    </w:p>
    <w:p w14:paraId="2769594A" w14:textId="77777777" w:rsidR="0057220D" w:rsidRPr="00C07140" w:rsidRDefault="0057220D" w:rsidP="00CD0AD6">
      <w:pPr>
        <w:pStyle w:val="PPLevel4"/>
        <w:numPr>
          <w:ilvl w:val="0"/>
          <w:numId w:val="0"/>
        </w:numPr>
        <w:ind w:left="1800"/>
        <w:rPr>
          <w:i/>
        </w:rPr>
      </w:pPr>
      <w:r w:rsidRPr="00C07140">
        <w:rPr>
          <w:b/>
        </w:rPr>
        <w:t>HIPAA Standard</w:t>
      </w:r>
      <w:r w:rsidRPr="00C07140">
        <w:t>:</w:t>
      </w:r>
      <w:r w:rsidR="006D4D6B" w:rsidRPr="00C07140">
        <w:t xml:space="preserve"> </w:t>
      </w:r>
      <w:r w:rsidRPr="00C07140">
        <w:rPr>
          <w:i/>
        </w:rPr>
        <w:t>Implement hardware, software, and/or procedural mechanisms that record and examine activity in information systems that contain or use electronic protected health information.</w:t>
      </w:r>
    </w:p>
    <w:p w14:paraId="2769594B" w14:textId="77777777" w:rsidR="00544A20" w:rsidRPr="00C07140" w:rsidRDefault="0057220D" w:rsidP="00EE3F91">
      <w:pPr>
        <w:pStyle w:val="PPLevel4"/>
      </w:pPr>
      <w:r w:rsidRPr="00C07140">
        <w:t xml:space="preserve">Access by individuals to all applications containing </w:t>
      </w:r>
      <w:proofErr w:type="spellStart"/>
      <w:r w:rsidRPr="00C07140">
        <w:t>ePHI</w:t>
      </w:r>
      <w:proofErr w:type="spellEnd"/>
      <w:r w:rsidRPr="00C07140">
        <w:t xml:space="preserve"> shall be monitored.</w:t>
      </w:r>
      <w:r w:rsidR="006D4D6B" w:rsidRPr="00C07140">
        <w:t xml:space="preserve"> </w:t>
      </w:r>
      <w:r w:rsidRPr="00C07140">
        <w:t>Information collected shall include the identity of the individual, the name of the application, and the entry and exit times to the application.</w:t>
      </w:r>
    </w:p>
    <w:p w14:paraId="2769594C" w14:textId="39FE8ED1" w:rsidR="0057220D" w:rsidRPr="00C07140" w:rsidRDefault="007C56BC" w:rsidP="00EE3F91">
      <w:pPr>
        <w:pStyle w:val="PPLevel4"/>
      </w:pPr>
      <w:r w:rsidRPr="00C07140">
        <w:t>From this information, t</w:t>
      </w:r>
      <w:r w:rsidR="0057220D" w:rsidRPr="00C07140">
        <w:t>he Privacy and Security Committee shall review reports looking at the following:</w:t>
      </w:r>
    </w:p>
    <w:p w14:paraId="2769594D" w14:textId="77777777" w:rsidR="0057220D" w:rsidRPr="00C07140" w:rsidRDefault="0057220D" w:rsidP="00EE3F91">
      <w:pPr>
        <w:pStyle w:val="PPLevel5"/>
      </w:pPr>
      <w:r w:rsidRPr="00C07140">
        <w:lastRenderedPageBreak/>
        <w:t xml:space="preserve">Large total hours of access in a day to applications containing </w:t>
      </w:r>
      <w:proofErr w:type="spellStart"/>
      <w:r w:rsidRPr="00C07140">
        <w:t>ePHI</w:t>
      </w:r>
      <w:proofErr w:type="spellEnd"/>
      <w:r w:rsidR="00A93531" w:rsidRPr="00C07140">
        <w:t>;</w:t>
      </w:r>
    </w:p>
    <w:p w14:paraId="2769594E" w14:textId="77777777" w:rsidR="0057220D" w:rsidRPr="00C07140" w:rsidRDefault="0057220D" w:rsidP="00EE3F91">
      <w:pPr>
        <w:pStyle w:val="PPLevel5"/>
      </w:pPr>
      <w:r w:rsidRPr="00C07140">
        <w:t>More than one access at the same time to any given application by the same individual</w:t>
      </w:r>
      <w:r w:rsidR="00A93531" w:rsidRPr="00C07140">
        <w:t>;</w:t>
      </w:r>
      <w:r w:rsidRPr="00C07140">
        <w:t xml:space="preserve"> and</w:t>
      </w:r>
    </w:p>
    <w:p w14:paraId="2769594F" w14:textId="77777777" w:rsidR="0057220D" w:rsidRPr="00C07140" w:rsidRDefault="0057220D" w:rsidP="00EE3F91">
      <w:pPr>
        <w:pStyle w:val="PPLevel5"/>
      </w:pPr>
      <w:r w:rsidRPr="00C07140">
        <w:t>Access to applications before 7 a.m. or after 6 p.m. by persons whose work responsibilities are unlikely to require such access.</w:t>
      </w:r>
    </w:p>
    <w:p w14:paraId="27695950" w14:textId="77777777" w:rsidR="0057220D" w:rsidRPr="00C07140" w:rsidRDefault="0057220D" w:rsidP="00F470AE">
      <w:pPr>
        <w:pStyle w:val="PPLevel3"/>
        <w:keepNext/>
      </w:pPr>
      <w:r w:rsidRPr="00C07140">
        <w:t>Integrity (§164.312</w:t>
      </w:r>
      <w:r w:rsidR="00A658EA" w:rsidRPr="00C07140">
        <w:t>c)c )</w:t>
      </w:r>
      <w:r w:rsidRPr="00C07140">
        <w:t>1))</w:t>
      </w:r>
    </w:p>
    <w:p w14:paraId="27695951" w14:textId="77777777" w:rsidR="0057220D" w:rsidRPr="00C07140" w:rsidRDefault="0057220D" w:rsidP="007E21E2">
      <w:pPr>
        <w:pStyle w:val="PPLevel4"/>
        <w:keepNext/>
        <w:numPr>
          <w:ilvl w:val="0"/>
          <w:numId w:val="0"/>
        </w:numPr>
        <w:ind w:left="1800"/>
      </w:pPr>
      <w:r w:rsidRPr="00C07140">
        <w:rPr>
          <w:b/>
        </w:rPr>
        <w:t>HIPAA Standard</w:t>
      </w:r>
      <w:r w:rsidRPr="00C07140">
        <w:t>:</w:t>
      </w:r>
      <w:r w:rsidR="006D4D6B" w:rsidRPr="00C07140">
        <w:t xml:space="preserve"> </w:t>
      </w:r>
      <w:r w:rsidRPr="00C07140">
        <w:rPr>
          <w:i/>
        </w:rPr>
        <w:t>Implement policies and procedures to protect electronic protected health information from improper alteration or destruction.</w:t>
      </w:r>
    </w:p>
    <w:p w14:paraId="27695952" w14:textId="77777777" w:rsidR="0057220D" w:rsidRPr="00C07140" w:rsidRDefault="0057220D" w:rsidP="007E21E2">
      <w:pPr>
        <w:pStyle w:val="PPLevel4"/>
        <w:keepNext/>
      </w:pPr>
      <w:r w:rsidRPr="00C07140">
        <w:t xml:space="preserve">Security measures to protect </w:t>
      </w:r>
      <w:proofErr w:type="spellStart"/>
      <w:r w:rsidRPr="00C07140">
        <w:t>ePHI</w:t>
      </w:r>
      <w:proofErr w:type="spellEnd"/>
      <w:r w:rsidRPr="00C07140">
        <w:t xml:space="preserve"> from improper alteration and destruction shall include:</w:t>
      </w:r>
    </w:p>
    <w:p w14:paraId="27695953" w14:textId="77777777" w:rsidR="0057220D" w:rsidRPr="00C07140" w:rsidRDefault="0057220D" w:rsidP="00EE3F91">
      <w:pPr>
        <w:pStyle w:val="PPLevel5"/>
      </w:pPr>
      <w:r w:rsidRPr="00C07140">
        <w:t xml:space="preserve">Access to software that allows the addition, alteration, or destruction of </w:t>
      </w:r>
      <w:proofErr w:type="spellStart"/>
      <w:r w:rsidRPr="00C07140">
        <w:t>ePHI</w:t>
      </w:r>
      <w:proofErr w:type="spellEnd"/>
      <w:r w:rsidRPr="00C07140">
        <w:t xml:space="preserve"> shall be limited to those persons who require these functions to fulfill their job responsibilities.</w:t>
      </w:r>
    </w:p>
    <w:p w14:paraId="27695954" w14:textId="77777777" w:rsidR="0057220D" w:rsidRPr="00C07140" w:rsidRDefault="0057220D" w:rsidP="007E21E2">
      <w:pPr>
        <w:pStyle w:val="PPLevel5"/>
        <w:keepLines/>
      </w:pPr>
      <w:smartTag w:uri="urn:schemas-microsoft-com:office:smarttags" w:element="stockticker">
        <w:r w:rsidRPr="00C07140">
          <w:t>PHI</w:t>
        </w:r>
      </w:smartTag>
      <w:r w:rsidRPr="00C07140">
        <w:t xml:space="preserve"> submitted electronically by batch shall be validated according to the business rules in the </w:t>
      </w:r>
      <w:r w:rsidR="0055487B" w:rsidRPr="00C07140">
        <w:t>King County Behavioral Health Plan (</w:t>
      </w:r>
      <w:r w:rsidRPr="00C07140">
        <w:t>KC</w:t>
      </w:r>
      <w:r w:rsidR="0055487B" w:rsidRPr="00C07140">
        <w:t>B</w:t>
      </w:r>
      <w:r w:rsidRPr="00C07140">
        <w:t>HP</w:t>
      </w:r>
      <w:r w:rsidR="0055487B" w:rsidRPr="00C07140">
        <w:t>)</w:t>
      </w:r>
      <w:r w:rsidRPr="00C07140">
        <w:t xml:space="preserve"> Data Dictionary and the KC</w:t>
      </w:r>
      <w:r w:rsidR="0055487B" w:rsidRPr="00C07140">
        <w:t>B</w:t>
      </w:r>
      <w:r w:rsidRPr="00C07140">
        <w:t>HP Polic</w:t>
      </w:r>
      <w:r w:rsidR="0055487B" w:rsidRPr="00C07140">
        <w:t>ies</w:t>
      </w:r>
      <w:r w:rsidRPr="00C07140">
        <w:t xml:space="preserve"> and Procedure</w:t>
      </w:r>
      <w:r w:rsidR="0055487B" w:rsidRPr="00C07140">
        <w:t>s</w:t>
      </w:r>
      <w:r w:rsidRPr="00C07140">
        <w:t>.</w:t>
      </w:r>
      <w:r w:rsidR="006D4D6B" w:rsidRPr="00C07140">
        <w:t xml:space="preserve"> </w:t>
      </w:r>
      <w:r w:rsidRPr="00C07140">
        <w:t>Submitted data that cannot be validated will be rejected and the provider submitting the data will be alerted via an error report of the need to correct and resubmit.</w:t>
      </w:r>
    </w:p>
    <w:p w14:paraId="27695955" w14:textId="77777777" w:rsidR="0057220D" w:rsidRPr="00C07140" w:rsidRDefault="0057220D" w:rsidP="00F470AE">
      <w:pPr>
        <w:pStyle w:val="PPLevel5"/>
        <w:keepNext/>
      </w:pPr>
      <w:r w:rsidRPr="00C07140">
        <w:t>Malicious software protections</w:t>
      </w:r>
    </w:p>
    <w:p w14:paraId="27695956" w14:textId="77777777" w:rsidR="0057220D" w:rsidRPr="00C07140" w:rsidRDefault="00125066" w:rsidP="00EE3F91">
      <w:pPr>
        <w:pStyle w:val="PPLevel6"/>
      </w:pPr>
      <w:r w:rsidRPr="00C07140">
        <w:t>KCIT</w:t>
      </w:r>
      <w:r w:rsidR="0057220D" w:rsidRPr="00C07140">
        <w:t xml:space="preserve"> shall maintain the latest protection from malicious software (anti-virus, anti-worm, </w:t>
      </w:r>
      <w:r w:rsidR="003B396A" w:rsidRPr="00C07140">
        <w:t>etc.</w:t>
      </w:r>
      <w:r w:rsidR="0057220D" w:rsidRPr="00C07140">
        <w:t>) on the network and on individual workstations.</w:t>
      </w:r>
    </w:p>
    <w:p w14:paraId="27695957" w14:textId="77777777" w:rsidR="0057220D" w:rsidRPr="00C07140" w:rsidRDefault="0057220D" w:rsidP="00EE3F91">
      <w:pPr>
        <w:pStyle w:val="PPLevel6"/>
      </w:pPr>
      <w:r w:rsidRPr="00C07140">
        <w:t xml:space="preserve">Providers with access to </w:t>
      </w:r>
      <w:r w:rsidR="00A12495" w:rsidRPr="00C07140">
        <w:t>BHRD</w:t>
      </w:r>
      <w:r w:rsidRPr="00C07140">
        <w:t xml:space="preserve"> databases </w:t>
      </w:r>
      <w:r w:rsidR="007C56BC" w:rsidRPr="00C07140">
        <w:t>shall</w:t>
      </w:r>
      <w:r w:rsidRPr="00C07140">
        <w:t xml:space="preserve"> also maintain the latest protection from malicious software on networks and individual workstations.</w:t>
      </w:r>
    </w:p>
    <w:p w14:paraId="27695958" w14:textId="77777777" w:rsidR="0057220D" w:rsidRPr="00C07140" w:rsidRDefault="00A12495" w:rsidP="00EE3F91">
      <w:pPr>
        <w:pStyle w:val="PPLevel6"/>
      </w:pPr>
      <w:r w:rsidRPr="00C07140">
        <w:t>BHRD</w:t>
      </w:r>
      <w:r w:rsidR="0057220D" w:rsidRPr="00C07140">
        <w:t xml:space="preserve"> employees shall not download software or any other items off the internet onto a </w:t>
      </w:r>
      <w:r w:rsidRPr="00C07140">
        <w:t>BHRD</w:t>
      </w:r>
      <w:r w:rsidR="0057220D" w:rsidRPr="00C07140">
        <w:t xml:space="preserve"> workstation without pre-approval by </w:t>
      </w:r>
      <w:r w:rsidR="00A84F6E" w:rsidRPr="00C07140">
        <w:t>KCIT</w:t>
      </w:r>
      <w:r w:rsidR="0057220D" w:rsidRPr="00C07140">
        <w:t>.</w:t>
      </w:r>
    </w:p>
    <w:p w14:paraId="27695959" w14:textId="77777777" w:rsidR="0057220D" w:rsidRPr="00C07140" w:rsidRDefault="00A12495" w:rsidP="00EE3F91">
      <w:pPr>
        <w:pStyle w:val="PPLevel6"/>
      </w:pPr>
      <w:r w:rsidRPr="00C07140">
        <w:t>BHRD</w:t>
      </w:r>
      <w:r w:rsidR="0057220D" w:rsidRPr="00C07140">
        <w:t xml:space="preserve"> employees shall install no software nor use any devices at </w:t>
      </w:r>
      <w:r w:rsidRPr="00C07140">
        <w:t>BHRD</w:t>
      </w:r>
      <w:r w:rsidR="0057220D" w:rsidRPr="00C07140">
        <w:t xml:space="preserve"> workstations without pre-approval by </w:t>
      </w:r>
      <w:r w:rsidR="00A84F6E" w:rsidRPr="00C07140">
        <w:t>KCIT.</w:t>
      </w:r>
    </w:p>
    <w:p w14:paraId="2769595A" w14:textId="77777777" w:rsidR="0057220D" w:rsidRPr="00C07140" w:rsidRDefault="0057220D" w:rsidP="00EE3F91">
      <w:pPr>
        <w:pStyle w:val="PPLevel6"/>
      </w:pPr>
      <w:r w:rsidRPr="00C07140">
        <w:t>Only Microsoft Windows screensavers may be used.</w:t>
      </w:r>
      <w:r w:rsidR="006D4D6B" w:rsidRPr="00C07140">
        <w:t xml:space="preserve"> </w:t>
      </w:r>
      <w:r w:rsidRPr="00C07140">
        <w:t>A staff may use his/her own photographs on a screensaver by either emailing t</w:t>
      </w:r>
      <w:r w:rsidR="0037378C" w:rsidRPr="00C07140">
        <w:t>he</w:t>
      </w:r>
      <w:r w:rsidRPr="00C07140">
        <w:t xml:space="preserve"> photograph to his/her workstation or installing the photography from a dish that IS staff have scanned prior to the installation.</w:t>
      </w:r>
    </w:p>
    <w:p w14:paraId="2769595B" w14:textId="77777777" w:rsidR="0057220D" w:rsidRPr="00C07140" w:rsidRDefault="0057220D" w:rsidP="00EE3F91">
      <w:pPr>
        <w:pStyle w:val="PPLevel5"/>
      </w:pPr>
      <w:r w:rsidRPr="00C07140">
        <w:t>A firewall is maintained and administered for all county functions by the KC</w:t>
      </w:r>
      <w:r w:rsidR="00EF4B98" w:rsidRPr="00C07140">
        <w:t>IT</w:t>
      </w:r>
      <w:r w:rsidRPr="00C07140">
        <w:t>.</w:t>
      </w:r>
    </w:p>
    <w:p w14:paraId="2769595C" w14:textId="77777777" w:rsidR="0057220D" w:rsidRPr="00C07140" w:rsidRDefault="0057220D" w:rsidP="00F470AE">
      <w:pPr>
        <w:pStyle w:val="PPLevel3"/>
        <w:keepNext/>
      </w:pPr>
      <w:r w:rsidRPr="00C07140">
        <w:lastRenderedPageBreak/>
        <w:t>Person or Entity Authentication (§</w:t>
      </w:r>
      <w:r w:rsidR="00BC220F" w:rsidRPr="00C07140">
        <w:t>164.312(d))</w:t>
      </w:r>
    </w:p>
    <w:p w14:paraId="2769595D" w14:textId="77777777" w:rsidR="00BC220F" w:rsidRPr="00C07140" w:rsidRDefault="00BC220F" w:rsidP="007E21E2">
      <w:pPr>
        <w:pStyle w:val="PPLevel4"/>
        <w:keepNext/>
        <w:numPr>
          <w:ilvl w:val="0"/>
          <w:numId w:val="0"/>
        </w:numPr>
        <w:ind w:left="1800"/>
      </w:pPr>
      <w:r w:rsidRPr="00C07140">
        <w:rPr>
          <w:b/>
        </w:rPr>
        <w:t>HIPAA Standard</w:t>
      </w:r>
      <w:r w:rsidRPr="00C07140">
        <w:t>:</w:t>
      </w:r>
      <w:r w:rsidR="006D4D6B" w:rsidRPr="00C07140">
        <w:t xml:space="preserve"> </w:t>
      </w:r>
      <w:r w:rsidRPr="00C07140">
        <w:rPr>
          <w:i/>
        </w:rPr>
        <w:t>Implement procedures to verify that a person or entity seeking access to electronic protected health information is the one claimed.</w:t>
      </w:r>
    </w:p>
    <w:p w14:paraId="2769595E" w14:textId="77777777" w:rsidR="00BC220F" w:rsidRPr="00C07140" w:rsidRDefault="00BC220F" w:rsidP="00EE3F91">
      <w:pPr>
        <w:pStyle w:val="PPLevel4"/>
      </w:pPr>
      <w:r w:rsidRPr="00C07140">
        <w:t>Each provider staff person application for access shall be authenticated by use of an official site supervisor list of those who can sign applications for each provider site.</w:t>
      </w:r>
    </w:p>
    <w:p w14:paraId="2769595F" w14:textId="77777777" w:rsidR="00BC220F" w:rsidRPr="00C07140" w:rsidRDefault="00A12495" w:rsidP="00EE3F91">
      <w:pPr>
        <w:pStyle w:val="PPLevel4"/>
      </w:pPr>
      <w:r w:rsidRPr="00C07140">
        <w:t>BHRD</w:t>
      </w:r>
      <w:r w:rsidR="00BC220F" w:rsidRPr="00C07140">
        <w:t xml:space="preserve"> shall use passwords as the primary means to validate user identity.</w:t>
      </w:r>
      <w:r w:rsidR="006D4D6B" w:rsidRPr="00C07140">
        <w:t xml:space="preserve"> </w:t>
      </w:r>
      <w:r w:rsidR="00BC220F" w:rsidRPr="00C07140">
        <w:t xml:space="preserve">Passwords are required to access the Novell network and any application that accesses </w:t>
      </w:r>
      <w:smartTag w:uri="urn:schemas-microsoft-com:office:smarttags" w:element="stockticker">
        <w:r w:rsidR="00BC220F" w:rsidRPr="00C07140">
          <w:t>PHI</w:t>
        </w:r>
      </w:smartTag>
      <w:r w:rsidR="00BC220F" w:rsidRPr="00C07140">
        <w:t>.</w:t>
      </w:r>
    </w:p>
    <w:p w14:paraId="27695960" w14:textId="77777777" w:rsidR="00BC220F" w:rsidRPr="00C07140" w:rsidRDefault="00BC220F" w:rsidP="00EE3F91">
      <w:pPr>
        <w:pStyle w:val="PPLevel4"/>
      </w:pPr>
      <w:r w:rsidRPr="00C07140">
        <w:t xml:space="preserve">All passwords will adhere to the policies described in </w:t>
      </w:r>
      <w:r w:rsidR="006969C2" w:rsidRPr="00C07140">
        <w:t>part</w:t>
      </w:r>
      <w:r w:rsidR="00802737" w:rsidRPr="00C07140">
        <w:t xml:space="preserve"> 5.10</w:t>
      </w:r>
      <w:r w:rsidRPr="00C07140">
        <w:t xml:space="preserve"> Access Controls.</w:t>
      </w:r>
    </w:p>
    <w:p w14:paraId="27695961" w14:textId="77777777" w:rsidR="00BC220F" w:rsidRPr="00C07140" w:rsidRDefault="00BC220F" w:rsidP="00F470AE">
      <w:pPr>
        <w:pStyle w:val="PPLevel3"/>
        <w:keepNext/>
      </w:pPr>
      <w:r w:rsidRPr="00C07140">
        <w:t>Transmission Security ((§164.312(e)(1))</w:t>
      </w:r>
    </w:p>
    <w:p w14:paraId="27695962" w14:textId="77777777" w:rsidR="00BC220F" w:rsidRPr="00C07140" w:rsidRDefault="00BC220F" w:rsidP="007E21E2">
      <w:pPr>
        <w:pStyle w:val="PPLevel4"/>
        <w:keepNext/>
        <w:numPr>
          <w:ilvl w:val="0"/>
          <w:numId w:val="0"/>
        </w:numPr>
        <w:ind w:left="1800"/>
      </w:pPr>
      <w:r w:rsidRPr="00C07140">
        <w:rPr>
          <w:b/>
        </w:rPr>
        <w:t>HIPAA Standard</w:t>
      </w:r>
      <w:r w:rsidRPr="00C07140">
        <w:t>:</w:t>
      </w:r>
      <w:r w:rsidR="006D4D6B" w:rsidRPr="00C07140">
        <w:t xml:space="preserve"> </w:t>
      </w:r>
      <w:r w:rsidRPr="00C07140">
        <w:rPr>
          <w:i/>
        </w:rPr>
        <w:t>Implement technical security measures to guard against unauthorized access to electronic protected health information that is being transmitted over an electronic communications network.</w:t>
      </w:r>
    </w:p>
    <w:p w14:paraId="27695963" w14:textId="77777777" w:rsidR="00BC220F" w:rsidRPr="00C07140" w:rsidRDefault="00BC220F" w:rsidP="00EE3F91">
      <w:pPr>
        <w:pStyle w:val="PPLevel4"/>
      </w:pPr>
      <w:r w:rsidRPr="00C07140">
        <w:t xml:space="preserve">A provider may use only </w:t>
      </w:r>
      <w:r w:rsidR="00A12495" w:rsidRPr="00C07140">
        <w:t>BHRD</w:t>
      </w:r>
      <w:r w:rsidRPr="00C07140">
        <w:t xml:space="preserve">-approved software for the transmission of </w:t>
      </w:r>
      <w:proofErr w:type="spellStart"/>
      <w:r w:rsidRPr="00C07140">
        <w:t>ePHI</w:t>
      </w:r>
      <w:proofErr w:type="spellEnd"/>
      <w:r w:rsidRPr="00C07140">
        <w:t xml:space="preserve"> over a public network.</w:t>
      </w:r>
    </w:p>
    <w:p w14:paraId="27695964" w14:textId="77777777" w:rsidR="00BC220F" w:rsidRPr="00C07140" w:rsidRDefault="00BC220F" w:rsidP="00EE3F91">
      <w:pPr>
        <w:pStyle w:val="PPLevel4"/>
      </w:pPr>
      <w:r w:rsidRPr="00C07140">
        <w:t>All data transmission software shall provide the ability to encrypt data before transmission.</w:t>
      </w:r>
    </w:p>
    <w:p w14:paraId="27695965" w14:textId="77777777" w:rsidR="00BC220F" w:rsidRPr="00C07140" w:rsidRDefault="00BC220F" w:rsidP="00EE3F91">
      <w:pPr>
        <w:pStyle w:val="PPLevel4"/>
      </w:pPr>
      <w:proofErr w:type="spellStart"/>
      <w:r w:rsidRPr="00C07140">
        <w:t>ePHI</w:t>
      </w:r>
      <w:proofErr w:type="spellEnd"/>
      <w:r w:rsidRPr="00C07140">
        <w:t xml:space="preserve"> data transmitted between the </w:t>
      </w:r>
      <w:r w:rsidR="00783061" w:rsidRPr="00C07140">
        <w:t>Washington S</w:t>
      </w:r>
      <w:r w:rsidRPr="00C07140">
        <w:t xml:space="preserve">tate </w:t>
      </w:r>
      <w:r w:rsidR="0055487B" w:rsidRPr="00C07140">
        <w:t>DSHS</w:t>
      </w:r>
      <w:r w:rsidR="00783061" w:rsidRPr="00C07140">
        <w:t xml:space="preserve"> and/or Health Care Authority</w:t>
      </w:r>
      <w:r w:rsidR="0055487B" w:rsidRPr="00C07140">
        <w:t xml:space="preserve"> (HCA)</w:t>
      </w:r>
      <w:r w:rsidR="00783061" w:rsidRPr="00C07140">
        <w:t>,</w:t>
      </w:r>
      <w:r w:rsidRPr="00C07140">
        <w:t xml:space="preserve"> and </w:t>
      </w:r>
      <w:r w:rsidR="00A12495" w:rsidRPr="00C07140">
        <w:t>BHRD</w:t>
      </w:r>
      <w:r w:rsidRPr="00C07140">
        <w:t xml:space="preserve"> shall be done using software specified by the </w:t>
      </w:r>
      <w:r w:rsidR="0055487B" w:rsidRPr="00C07140">
        <w:t>S</w:t>
      </w:r>
      <w:r w:rsidRPr="00C07140">
        <w:t>tate.</w:t>
      </w:r>
    </w:p>
    <w:p w14:paraId="27695988" w14:textId="77777777" w:rsidR="0085644F" w:rsidRPr="00C07140" w:rsidRDefault="0085644F" w:rsidP="00F470AE">
      <w:pPr>
        <w:pStyle w:val="PPLevel2"/>
        <w:keepNext/>
      </w:pPr>
      <w:r w:rsidRPr="009A7BDE">
        <w:rPr>
          <w:u w:val="single"/>
        </w:rPr>
        <w:t>REFERENCES</w:t>
      </w:r>
      <w:r w:rsidRPr="00C07140">
        <w:t>:</w:t>
      </w:r>
    </w:p>
    <w:p w14:paraId="27695989" w14:textId="77777777" w:rsidR="007167CD" w:rsidRPr="005570A5" w:rsidRDefault="007167CD" w:rsidP="005570A5">
      <w:pPr>
        <w:pStyle w:val="PPBulletTitle"/>
      </w:pPr>
      <w:r w:rsidRPr="005570A5">
        <w:t>Federal Law, Regulations, and Policy</w:t>
      </w:r>
      <w:r w:rsidR="004F5734" w:rsidRPr="005570A5">
        <w:t xml:space="preserve"> including any successor, amended, or replacement laws, regulations, or policies</w:t>
      </w:r>
    </w:p>
    <w:p w14:paraId="2769598A" w14:textId="77777777" w:rsidR="007167CD" w:rsidRPr="00C07140" w:rsidRDefault="007167CD" w:rsidP="00F470AE">
      <w:pPr>
        <w:pStyle w:val="PPBullet"/>
        <w:ind w:left="1627"/>
      </w:pPr>
      <w:r w:rsidRPr="00C07140">
        <w:t xml:space="preserve">42 </w:t>
      </w:r>
      <w:smartTag w:uri="urn:schemas-microsoft-com:office:smarttags" w:element="stockticker">
        <w:r w:rsidRPr="00C07140">
          <w:t>CFR</w:t>
        </w:r>
      </w:smartTag>
      <w:r w:rsidRPr="00C07140">
        <w:t xml:space="preserve"> Part 2 Confidentiality of Alcohol and Drug Abuse Patient Records</w:t>
      </w:r>
    </w:p>
    <w:p w14:paraId="2769598B" w14:textId="77777777" w:rsidR="007167CD" w:rsidRPr="00C07140" w:rsidRDefault="007167CD" w:rsidP="00F470AE">
      <w:pPr>
        <w:pStyle w:val="PPBullet"/>
        <w:ind w:left="1627"/>
      </w:pPr>
      <w:r w:rsidRPr="00C07140">
        <w:t xml:space="preserve">45 </w:t>
      </w:r>
      <w:smartTag w:uri="urn:schemas-microsoft-com:office:smarttags" w:element="stockticker">
        <w:r w:rsidRPr="00C07140">
          <w:t>CFR</w:t>
        </w:r>
      </w:smartTag>
      <w:r w:rsidRPr="00C07140">
        <w:t xml:space="preserve"> Part 46 Protection of Human Subjects</w:t>
      </w:r>
    </w:p>
    <w:p w14:paraId="2769598C" w14:textId="77777777" w:rsidR="007167CD" w:rsidRPr="00C07140" w:rsidRDefault="007167CD" w:rsidP="00F470AE">
      <w:pPr>
        <w:pStyle w:val="PPBullet"/>
        <w:ind w:left="1627"/>
      </w:pPr>
      <w:r w:rsidRPr="00C07140">
        <w:t xml:space="preserve">45 </w:t>
      </w:r>
      <w:smartTag w:uri="urn:schemas-microsoft-com:office:smarttags" w:element="stockticker">
        <w:r w:rsidRPr="00C07140">
          <w:t>CFR</w:t>
        </w:r>
      </w:smartTag>
      <w:r w:rsidRPr="00C07140">
        <w:t xml:space="preserve"> Parts 160 Public Welfare and Human Service – General Administrative Requirements</w:t>
      </w:r>
    </w:p>
    <w:p w14:paraId="2769598D" w14:textId="77777777" w:rsidR="007167CD" w:rsidRPr="00C07140" w:rsidRDefault="007167CD" w:rsidP="00F470AE">
      <w:pPr>
        <w:pStyle w:val="PPBullet"/>
        <w:ind w:left="1627"/>
      </w:pPr>
      <w:r w:rsidRPr="00C07140">
        <w:t xml:space="preserve">45 </w:t>
      </w:r>
      <w:smartTag w:uri="urn:schemas-microsoft-com:office:smarttags" w:element="stockticker">
        <w:r w:rsidRPr="00C07140">
          <w:t>CFR</w:t>
        </w:r>
      </w:smartTag>
      <w:r w:rsidRPr="00C07140">
        <w:t xml:space="preserve"> Parts 162</w:t>
      </w:r>
      <w:r w:rsidR="006D4D6B" w:rsidRPr="00C07140">
        <w:t xml:space="preserve"> </w:t>
      </w:r>
      <w:r w:rsidRPr="00C07140">
        <w:t>Public Welfare and Human Service – Administrative Requirements</w:t>
      </w:r>
    </w:p>
    <w:p w14:paraId="2769598E" w14:textId="77777777" w:rsidR="007167CD" w:rsidRPr="00C07140" w:rsidRDefault="007167CD" w:rsidP="00F470AE">
      <w:pPr>
        <w:pStyle w:val="PPBullet"/>
        <w:ind w:left="1627"/>
      </w:pPr>
      <w:r w:rsidRPr="00C07140">
        <w:t xml:space="preserve">45 </w:t>
      </w:r>
      <w:smartTag w:uri="urn:schemas-microsoft-com:office:smarttags" w:element="stockticker">
        <w:r w:rsidRPr="00C07140">
          <w:t>CFR</w:t>
        </w:r>
      </w:smartTag>
      <w:r w:rsidRPr="00C07140">
        <w:t xml:space="preserve"> Part 164</w:t>
      </w:r>
      <w:r w:rsidR="006D4D6B" w:rsidRPr="00C07140">
        <w:t xml:space="preserve"> </w:t>
      </w:r>
      <w:r w:rsidRPr="00C07140">
        <w:t>Public Welfare and Human Service – Security and Privacy</w:t>
      </w:r>
    </w:p>
    <w:p w14:paraId="2769598F" w14:textId="77777777" w:rsidR="007167CD" w:rsidRPr="00C07140" w:rsidRDefault="007167CD" w:rsidP="005570A5">
      <w:pPr>
        <w:pStyle w:val="PPBulletTitle"/>
      </w:pPr>
      <w:r w:rsidRPr="00C07140">
        <w:t xml:space="preserve">Washington </w:t>
      </w:r>
      <w:smartTag w:uri="urn:schemas-microsoft-com:office:smarttags" w:element="PlaceType">
        <w:r w:rsidRPr="00C07140">
          <w:t>State</w:t>
        </w:r>
      </w:smartTag>
      <w:r w:rsidRPr="00C07140">
        <w:t xml:space="preserve"> Law, Regulations, and Policy</w:t>
      </w:r>
      <w:r w:rsidR="004F5734" w:rsidRPr="00C07140">
        <w:t xml:space="preserve"> including any successor, amended, or replacement laws, regulations, or policies</w:t>
      </w:r>
    </w:p>
    <w:p w14:paraId="27695990" w14:textId="77777777" w:rsidR="007167CD" w:rsidRPr="00C07140" w:rsidRDefault="004F5734" w:rsidP="005570A5">
      <w:pPr>
        <w:pStyle w:val="PPBullet"/>
        <w:ind w:left="1627"/>
      </w:pPr>
      <w:r w:rsidRPr="00C07140">
        <w:t xml:space="preserve">Chapter </w:t>
      </w:r>
      <w:r w:rsidR="007167CD" w:rsidRPr="00C07140">
        <w:t xml:space="preserve">388-04 </w:t>
      </w:r>
      <w:r w:rsidRPr="00C07140">
        <w:t xml:space="preserve">WAC – </w:t>
      </w:r>
      <w:r w:rsidR="00796E7D" w:rsidRPr="00C07140">
        <w:t>DSHS</w:t>
      </w:r>
      <w:r w:rsidR="007167CD" w:rsidRPr="00C07140">
        <w:t xml:space="preserve"> </w:t>
      </w:r>
      <w:r w:rsidRPr="00C07140">
        <w:t>–</w:t>
      </w:r>
      <w:r w:rsidR="007167CD" w:rsidRPr="00C07140">
        <w:t xml:space="preserve"> Protection of Human Research Subjects</w:t>
      </w:r>
    </w:p>
    <w:p w14:paraId="27695991" w14:textId="77777777" w:rsidR="007167CD" w:rsidRPr="00C07140" w:rsidRDefault="004F5734" w:rsidP="005570A5">
      <w:pPr>
        <w:pStyle w:val="PPBullet"/>
        <w:ind w:left="1627"/>
      </w:pPr>
      <w:r w:rsidRPr="00C07140">
        <w:lastRenderedPageBreak/>
        <w:t xml:space="preserve">Chapter </w:t>
      </w:r>
      <w:r w:rsidR="007167CD" w:rsidRPr="00C07140">
        <w:t>388-</w:t>
      </w:r>
      <w:r w:rsidR="00395CAB" w:rsidRPr="00C07140">
        <w:t>877B</w:t>
      </w:r>
      <w:r w:rsidR="007167CD" w:rsidRPr="00C07140">
        <w:t xml:space="preserve"> </w:t>
      </w:r>
      <w:r w:rsidRPr="00C07140">
        <w:t xml:space="preserve">WAC – </w:t>
      </w:r>
      <w:r w:rsidR="007167CD" w:rsidRPr="00C07140">
        <w:t>Certification Requirements for Chemical Dependency Treatment Service Providers</w:t>
      </w:r>
    </w:p>
    <w:p w14:paraId="27695992" w14:textId="77777777" w:rsidR="007167CD" w:rsidRPr="00C07140" w:rsidRDefault="004F5734" w:rsidP="005570A5">
      <w:pPr>
        <w:pStyle w:val="PPBullet"/>
        <w:ind w:left="1627"/>
      </w:pPr>
      <w:r w:rsidRPr="00C07140">
        <w:t>Chapter</w:t>
      </w:r>
      <w:r w:rsidR="005C79A7" w:rsidRPr="00C07140">
        <w:t>s</w:t>
      </w:r>
      <w:r w:rsidRPr="00C07140">
        <w:t xml:space="preserve"> </w:t>
      </w:r>
      <w:r w:rsidR="007167CD" w:rsidRPr="00C07140">
        <w:t>388-865</w:t>
      </w:r>
      <w:r w:rsidR="005C79A7" w:rsidRPr="00C07140">
        <w:t>, 388-877, 388-877A</w:t>
      </w:r>
      <w:r w:rsidR="007167CD" w:rsidRPr="00C07140">
        <w:t xml:space="preserve"> </w:t>
      </w:r>
      <w:r w:rsidRPr="00C07140">
        <w:t xml:space="preserve">WAC – </w:t>
      </w:r>
      <w:r w:rsidR="00796E7D" w:rsidRPr="00C07140">
        <w:t>DSHS</w:t>
      </w:r>
      <w:r w:rsidR="007167CD" w:rsidRPr="00C07140">
        <w:t xml:space="preserve"> </w:t>
      </w:r>
      <w:r w:rsidRPr="00C07140">
        <w:t>–</w:t>
      </w:r>
      <w:r w:rsidR="007167CD" w:rsidRPr="00C07140">
        <w:t xml:space="preserve"> Mental Health – Community Mental Health and Involuntary Treatment Programs</w:t>
      </w:r>
    </w:p>
    <w:p w14:paraId="27695993" w14:textId="77777777" w:rsidR="007167CD" w:rsidRPr="00C07140" w:rsidRDefault="004F5734" w:rsidP="005570A5">
      <w:pPr>
        <w:pStyle w:val="PPBullet"/>
        <w:ind w:left="1627"/>
      </w:pPr>
      <w:r w:rsidRPr="00C07140">
        <w:t xml:space="preserve">Chapter </w:t>
      </w:r>
      <w:r w:rsidR="007167CD" w:rsidRPr="00C07140">
        <w:t xml:space="preserve">10.77 </w:t>
      </w:r>
      <w:r w:rsidRPr="00C07140">
        <w:t xml:space="preserve">RCW – </w:t>
      </w:r>
      <w:r w:rsidR="007167CD" w:rsidRPr="00C07140">
        <w:t>Criminal Procedure – Criminally Insane</w:t>
      </w:r>
    </w:p>
    <w:p w14:paraId="27695994" w14:textId="77777777" w:rsidR="007167CD" w:rsidRPr="00C07140" w:rsidRDefault="004F5734" w:rsidP="005570A5">
      <w:pPr>
        <w:pStyle w:val="PPBullet"/>
        <w:ind w:left="1627"/>
      </w:pPr>
      <w:r w:rsidRPr="00C07140">
        <w:t xml:space="preserve">Chapter </w:t>
      </w:r>
      <w:r w:rsidR="007167CD" w:rsidRPr="00C07140">
        <w:t xml:space="preserve">13.50 </w:t>
      </w:r>
      <w:r w:rsidRPr="00C07140">
        <w:t xml:space="preserve">RCW – </w:t>
      </w:r>
      <w:r w:rsidR="007167CD" w:rsidRPr="00C07140">
        <w:t>Juvenile Courts and Juvenile Offenders – Keeping and Release of Records by Juvenile Justice or Care</w:t>
      </w:r>
    </w:p>
    <w:p w14:paraId="27695995" w14:textId="77777777" w:rsidR="00930484" w:rsidRPr="00C07140" w:rsidRDefault="004F5734" w:rsidP="005570A5">
      <w:pPr>
        <w:pStyle w:val="PPBullet"/>
        <w:ind w:left="1627"/>
      </w:pPr>
      <w:r w:rsidRPr="00C07140">
        <w:t xml:space="preserve">Chapter </w:t>
      </w:r>
      <w:r w:rsidR="00930484" w:rsidRPr="00C07140">
        <w:t xml:space="preserve">42.56 </w:t>
      </w:r>
      <w:r w:rsidRPr="00C07140">
        <w:t xml:space="preserve">RCW – </w:t>
      </w:r>
      <w:r w:rsidR="00930484" w:rsidRPr="00C07140">
        <w:t>Public Officers and Agencies – Public Records Act</w:t>
      </w:r>
    </w:p>
    <w:p w14:paraId="27695996" w14:textId="77777777" w:rsidR="007167CD" w:rsidRPr="00C07140" w:rsidRDefault="004F5734" w:rsidP="005570A5">
      <w:pPr>
        <w:pStyle w:val="PPBullet"/>
        <w:ind w:left="1627"/>
      </w:pPr>
      <w:r w:rsidRPr="00C07140">
        <w:t xml:space="preserve">Chapter </w:t>
      </w:r>
      <w:r w:rsidR="007167CD" w:rsidRPr="00C07140">
        <w:t xml:space="preserve">70.02 </w:t>
      </w:r>
      <w:r w:rsidRPr="00C07140">
        <w:t xml:space="preserve">RCW – </w:t>
      </w:r>
      <w:r w:rsidR="007167CD" w:rsidRPr="00C07140">
        <w:t>Public Health and Safety – Medical Records – Health Care Information Access and Disclosure</w:t>
      </w:r>
    </w:p>
    <w:p w14:paraId="27695997" w14:textId="77777777" w:rsidR="007167CD" w:rsidRPr="00C07140" w:rsidRDefault="004F5734" w:rsidP="005570A5">
      <w:pPr>
        <w:pStyle w:val="PPBullet"/>
        <w:ind w:left="1627"/>
      </w:pPr>
      <w:r w:rsidRPr="00C07140">
        <w:t xml:space="preserve">Chapter </w:t>
      </w:r>
      <w:r w:rsidR="007167CD" w:rsidRPr="00C07140">
        <w:t xml:space="preserve">70.96A </w:t>
      </w:r>
      <w:r w:rsidRPr="00C07140">
        <w:t xml:space="preserve">RCW – </w:t>
      </w:r>
      <w:r w:rsidR="007167CD" w:rsidRPr="00C07140">
        <w:t>Public Health and Safety – Treatment for Alcoholism, Intoxication and Drug Addiction</w:t>
      </w:r>
    </w:p>
    <w:p w14:paraId="27695998" w14:textId="77777777" w:rsidR="007167CD" w:rsidRPr="00C07140" w:rsidRDefault="004F5734" w:rsidP="005570A5">
      <w:pPr>
        <w:pStyle w:val="PPBullet"/>
        <w:ind w:left="1627"/>
      </w:pPr>
      <w:r w:rsidRPr="00C07140">
        <w:t xml:space="preserve">Chapter </w:t>
      </w:r>
      <w:r w:rsidR="007167CD" w:rsidRPr="00C07140">
        <w:t xml:space="preserve">71.05 </w:t>
      </w:r>
      <w:r w:rsidRPr="00C07140">
        <w:t xml:space="preserve">RCW – </w:t>
      </w:r>
      <w:r w:rsidR="007167CD" w:rsidRPr="00C07140">
        <w:t>Mental Illness – Mental Illness</w:t>
      </w:r>
    </w:p>
    <w:p w14:paraId="27695999" w14:textId="77777777" w:rsidR="007167CD" w:rsidRPr="00C07140" w:rsidRDefault="004F5734" w:rsidP="005570A5">
      <w:pPr>
        <w:pStyle w:val="PPBullet"/>
        <w:ind w:left="1627"/>
      </w:pPr>
      <w:r w:rsidRPr="00C07140">
        <w:t xml:space="preserve">Chapter </w:t>
      </w:r>
      <w:r w:rsidR="007167CD" w:rsidRPr="00C07140">
        <w:t xml:space="preserve">71.24 </w:t>
      </w:r>
      <w:r w:rsidRPr="00C07140">
        <w:t xml:space="preserve">RCW – </w:t>
      </w:r>
      <w:r w:rsidR="007167CD" w:rsidRPr="00C07140">
        <w:t>Mental Illness – Community Mental Health Services Act</w:t>
      </w:r>
    </w:p>
    <w:p w14:paraId="2769599A" w14:textId="77777777" w:rsidR="007167CD" w:rsidRPr="00C07140" w:rsidRDefault="004F5734" w:rsidP="005570A5">
      <w:pPr>
        <w:pStyle w:val="PPBullet"/>
        <w:ind w:left="1627"/>
      </w:pPr>
      <w:r w:rsidRPr="00C07140">
        <w:t xml:space="preserve">Chapter </w:t>
      </w:r>
      <w:r w:rsidR="007167CD" w:rsidRPr="00C07140">
        <w:t xml:space="preserve">71.34 </w:t>
      </w:r>
      <w:r w:rsidRPr="00C07140">
        <w:t xml:space="preserve">RCW – </w:t>
      </w:r>
      <w:r w:rsidR="007167CD" w:rsidRPr="00C07140">
        <w:t>Mental Illness – Mental Health Services for Minors</w:t>
      </w:r>
    </w:p>
    <w:p w14:paraId="2769599B" w14:textId="77777777" w:rsidR="007167CD" w:rsidRPr="00C07140" w:rsidRDefault="007167CD" w:rsidP="005570A5">
      <w:pPr>
        <w:pStyle w:val="PPBulletTitle"/>
      </w:pPr>
      <w:r w:rsidRPr="00C07140">
        <w:t>Other</w:t>
      </w:r>
    </w:p>
    <w:p w14:paraId="2769599C" w14:textId="01B762A3" w:rsidR="007167CD" w:rsidRPr="00C07140" w:rsidRDefault="00FA6794" w:rsidP="005570A5">
      <w:pPr>
        <w:pStyle w:val="PPBullet"/>
        <w:ind w:left="1627"/>
      </w:pPr>
      <w:r w:rsidRPr="00C07140">
        <w:t xml:space="preserve">Evaluation and </w:t>
      </w:r>
      <w:r w:rsidR="007167CD" w:rsidRPr="00C07140">
        <w:t>Research</w:t>
      </w:r>
      <w:r w:rsidRPr="00C07140">
        <w:t xml:space="preserve"> Committee</w:t>
      </w:r>
      <w:r w:rsidR="007167CD" w:rsidRPr="00C07140">
        <w:t xml:space="preserve">, </w:t>
      </w:r>
      <w:r w:rsidR="00A12495" w:rsidRPr="00C07140">
        <w:t>BHRD</w:t>
      </w:r>
      <w:r w:rsidR="007167CD" w:rsidRPr="00C07140">
        <w:t xml:space="preserve"> Policies and Procedures</w:t>
      </w:r>
      <w:r w:rsidRPr="00C07140">
        <w:t xml:space="preserve">, Section </w:t>
      </w:r>
      <w:r w:rsidR="00E45E7B">
        <w:t>16</w:t>
      </w:r>
      <w:r w:rsidRPr="00C07140">
        <w:t>, Attachment B</w:t>
      </w:r>
    </w:p>
    <w:sectPr w:rsidR="007167CD" w:rsidRPr="00C07140" w:rsidSect="003C4F8D">
      <w:headerReference w:type="default" r:id="rId11"/>
      <w:footerReference w:type="default" r:id="rId12"/>
      <w:pgSz w:w="12240" w:h="15840" w:code="1"/>
      <w:pgMar w:top="1080" w:right="1080" w:bottom="1080" w:left="1080" w:header="720" w:footer="432"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D836E" w16cid:durableId="1E23E3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59A2" w14:textId="77777777" w:rsidR="00566F07" w:rsidRDefault="00566F07">
      <w:r>
        <w:separator/>
      </w:r>
    </w:p>
  </w:endnote>
  <w:endnote w:type="continuationSeparator" w:id="0">
    <w:p w14:paraId="276959A3" w14:textId="77777777" w:rsidR="00566F07" w:rsidRDefault="00566F07">
      <w:r>
        <w:continuationSeparator/>
      </w:r>
    </w:p>
  </w:endnote>
  <w:endnote w:type="continuationNotice" w:id="1">
    <w:p w14:paraId="276959A4" w14:textId="77777777" w:rsidR="00566F07" w:rsidRDefault="00566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59A6" w14:textId="77777777" w:rsidR="00566F07" w:rsidRDefault="00566F07" w:rsidP="00D23B3D">
    <w:pPr>
      <w:pStyle w:val="Footer"/>
      <w:tabs>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599F" w14:textId="77777777" w:rsidR="00566F07" w:rsidRDefault="00566F07">
      <w:r>
        <w:separator/>
      </w:r>
    </w:p>
  </w:footnote>
  <w:footnote w:type="continuationSeparator" w:id="0">
    <w:p w14:paraId="276959A0" w14:textId="77777777" w:rsidR="00566F07" w:rsidRDefault="00566F07">
      <w:r>
        <w:continuationSeparator/>
      </w:r>
    </w:p>
  </w:footnote>
  <w:footnote w:type="continuationNotice" w:id="1">
    <w:p w14:paraId="276959A1" w14:textId="77777777" w:rsidR="00566F07" w:rsidRDefault="00566F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59A5" w14:textId="32DE2524" w:rsidR="00566F07" w:rsidRDefault="00566F07" w:rsidP="002C3A5B">
    <w:pPr>
      <w:pStyle w:val="Header"/>
      <w:pBdr>
        <w:bottom w:val="double" w:sz="4" w:space="1" w:color="auto"/>
      </w:pBdr>
      <w:spacing w:after="240"/>
      <w:jc w:val="right"/>
    </w:pPr>
    <w:r>
      <w:rPr>
        <w:sz w:val="24"/>
      </w:rPr>
      <w:t xml:space="preserve">Section </w:t>
    </w:r>
    <w:r>
      <w:rPr>
        <w:sz w:val="24"/>
        <w:szCs w:val="24"/>
      </w:rPr>
      <w:t>16</w:t>
    </w:r>
    <w:r>
      <w:rPr>
        <w:sz w:val="24"/>
      </w:rPr>
      <w:t>, 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2D08"/>
    <w:multiLevelType w:val="multilevel"/>
    <w:tmpl w:val="3B0EE0D4"/>
    <w:lvl w:ilvl="0">
      <w:start w:val="1"/>
      <w:numFmt w:val="decimal"/>
      <w:pStyle w:val="Heading2"/>
      <w:lvlText w:val="%1.0"/>
      <w:lvlJc w:val="left"/>
      <w:pPr>
        <w:tabs>
          <w:tab w:val="num" w:pos="1296"/>
        </w:tabs>
        <w:ind w:left="1296" w:hanging="576"/>
      </w:pPr>
      <w:rPr>
        <w:rFonts w:ascii="Times New Roman" w:hAnsi="Times New Roman" w:hint="default"/>
        <w:b w:val="0"/>
        <w:i w:val="0"/>
        <w:sz w:val="24"/>
        <w:u w:val="none"/>
      </w:rPr>
    </w:lvl>
    <w:lvl w:ilvl="1">
      <w:start w:val="1"/>
      <w:numFmt w:val="decimal"/>
      <w:lvlText w:val="%1.%2"/>
      <w:lvlJc w:val="left"/>
      <w:pPr>
        <w:tabs>
          <w:tab w:val="num" w:pos="2160"/>
        </w:tabs>
        <w:ind w:left="2160" w:hanging="864"/>
      </w:pPr>
      <w:rPr>
        <w:rFonts w:ascii="Times New Roman" w:hAnsi="Times New Roman" w:hint="default"/>
        <w:b w:val="0"/>
        <w:i w:val="0"/>
        <w:sz w:val="24"/>
      </w:rPr>
    </w:lvl>
    <w:lvl w:ilvl="2">
      <w:start w:val="1"/>
      <w:numFmt w:val="decimal"/>
      <w:pStyle w:val="Head2TextLev17"/>
      <w:lvlText w:val="%1.%2.%3"/>
      <w:lvlJc w:val="left"/>
      <w:pPr>
        <w:tabs>
          <w:tab w:val="num" w:pos="3168"/>
        </w:tabs>
        <w:ind w:left="3168" w:hanging="1008"/>
      </w:pPr>
      <w:rPr>
        <w:rFonts w:ascii="Times New Roman" w:hAnsi="Times New Roman" w:hint="default"/>
        <w:b w:val="0"/>
        <w:i w:val="0"/>
        <w:sz w:val="24"/>
      </w:rPr>
    </w:lvl>
    <w:lvl w:ilvl="3">
      <w:start w:val="1"/>
      <w:numFmt w:val="upperLetter"/>
      <w:lvlText w:val="%4."/>
      <w:lvlJc w:val="left"/>
      <w:pPr>
        <w:tabs>
          <w:tab w:val="num" w:pos="3528"/>
        </w:tabs>
        <w:ind w:left="3528" w:hanging="360"/>
      </w:pPr>
      <w:rPr>
        <w:rFonts w:ascii="Times New Roman" w:hAnsi="Times New Roman" w:hint="default"/>
        <w:b w:val="0"/>
        <w:i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1" w15:restartNumberingAfterBreak="0">
    <w:nsid w:val="51FD1C07"/>
    <w:multiLevelType w:val="multilevel"/>
    <w:tmpl w:val="93BC1B8C"/>
    <w:styleLink w:val="PPLevels"/>
    <w:lvl w:ilvl="0">
      <w:start w:val="1"/>
      <w:numFmt w:val="upperRoman"/>
      <w:pStyle w:val="PPLevel1"/>
      <w:lvlText w:val="%1."/>
      <w:lvlJc w:val="left"/>
      <w:pPr>
        <w:tabs>
          <w:tab w:val="num" w:pos="720"/>
        </w:tabs>
        <w:ind w:left="720" w:hanging="720"/>
      </w:pPr>
      <w:rPr>
        <w:rFonts w:hint="default"/>
      </w:rPr>
    </w:lvl>
    <w:lvl w:ilvl="1">
      <w:start w:val="1"/>
      <w:numFmt w:val="decimal"/>
      <w:pStyle w:val="PPLevel2"/>
      <w:lvlText w:val="%2.0"/>
      <w:lvlJc w:val="left"/>
      <w:pPr>
        <w:tabs>
          <w:tab w:val="num" w:pos="1267"/>
        </w:tabs>
        <w:ind w:left="1267" w:hanging="547"/>
      </w:pPr>
      <w:rPr>
        <w:rFonts w:hint="default"/>
      </w:rPr>
    </w:lvl>
    <w:lvl w:ilvl="2">
      <w:start w:val="1"/>
      <w:numFmt w:val="decimal"/>
      <w:pStyle w:val="PPLevel3"/>
      <w:lvlText w:val="%2.%3"/>
      <w:lvlJc w:val="left"/>
      <w:pPr>
        <w:tabs>
          <w:tab w:val="num" w:pos="1800"/>
        </w:tabs>
        <w:ind w:left="1800" w:hanging="533"/>
      </w:pPr>
      <w:rPr>
        <w:rFonts w:hint="default"/>
      </w:rPr>
    </w:lvl>
    <w:lvl w:ilvl="3">
      <w:start w:val="1"/>
      <w:numFmt w:val="decimal"/>
      <w:pStyle w:val="PPLevel4"/>
      <w:lvlText w:val="%2.%3.%4"/>
      <w:lvlJc w:val="left"/>
      <w:pPr>
        <w:tabs>
          <w:tab w:val="num" w:pos="2520"/>
        </w:tabs>
        <w:ind w:left="2520" w:hanging="720"/>
      </w:pPr>
      <w:rPr>
        <w:rFonts w:hint="default"/>
      </w:rPr>
    </w:lvl>
    <w:lvl w:ilvl="4">
      <w:start w:val="1"/>
      <w:numFmt w:val="upperLetter"/>
      <w:pStyle w:val="PPLevel5"/>
      <w:lvlText w:val="%5."/>
      <w:lvlJc w:val="left"/>
      <w:pPr>
        <w:tabs>
          <w:tab w:val="num" w:pos="2880"/>
        </w:tabs>
        <w:ind w:left="2880" w:hanging="360"/>
      </w:pPr>
      <w:rPr>
        <w:rFonts w:hint="default"/>
      </w:rPr>
    </w:lvl>
    <w:lvl w:ilvl="5">
      <w:start w:val="1"/>
      <w:numFmt w:val="decimal"/>
      <w:pStyle w:val="PPLevel6"/>
      <w:lvlText w:val="%6."/>
      <w:lvlJc w:val="left"/>
      <w:pPr>
        <w:tabs>
          <w:tab w:val="num" w:pos="3330"/>
        </w:tabs>
        <w:ind w:left="3330" w:hanging="360"/>
      </w:pPr>
      <w:rPr>
        <w:rFonts w:hint="default"/>
      </w:rPr>
    </w:lvl>
    <w:lvl w:ilvl="6">
      <w:start w:val="1"/>
      <w:numFmt w:val="lowerLetter"/>
      <w:pStyle w:val="PPLevel7"/>
      <w:lvlText w:val="%7."/>
      <w:lvlJc w:val="left"/>
      <w:pPr>
        <w:tabs>
          <w:tab w:val="num" w:pos="3600"/>
        </w:tabs>
        <w:ind w:left="3600" w:hanging="360"/>
      </w:pPr>
      <w:rPr>
        <w:rFonts w:hint="default"/>
      </w:rPr>
    </w:lvl>
    <w:lvl w:ilvl="7">
      <w:start w:val="1"/>
      <w:numFmt w:val="lowerRoman"/>
      <w:pStyle w:val="PPLevel8"/>
      <w:lvlText w:val="%8."/>
      <w:lvlJc w:val="left"/>
      <w:pPr>
        <w:tabs>
          <w:tab w:val="num" w:pos="3960"/>
        </w:tabs>
        <w:ind w:left="3960" w:hanging="360"/>
      </w:pPr>
      <w:rPr>
        <w:rFonts w:hint="default"/>
      </w:rPr>
    </w:lvl>
    <w:lvl w:ilvl="8">
      <w:start w:val="1"/>
      <w:numFmt w:val="lowerLetter"/>
      <w:pStyle w:val="PPLevel9"/>
      <w:lvlText w:val="(%9)"/>
      <w:lvlJc w:val="left"/>
      <w:pPr>
        <w:tabs>
          <w:tab w:val="num" w:pos="4320"/>
        </w:tabs>
        <w:ind w:left="4320" w:hanging="360"/>
      </w:pPr>
      <w:rPr>
        <w:rFonts w:hint="default"/>
      </w:rPr>
    </w:lvl>
  </w:abstractNum>
  <w:abstractNum w:abstractNumId="2" w15:restartNumberingAfterBreak="0">
    <w:nsid w:val="5A1B7BE6"/>
    <w:multiLevelType w:val="singleLevel"/>
    <w:tmpl w:val="C2CEE8DE"/>
    <w:lvl w:ilvl="0">
      <w:start w:val="1"/>
      <w:numFmt w:val="bullet"/>
      <w:pStyle w:val="PPBullet"/>
      <w:lvlText w:val=""/>
      <w:lvlJc w:val="left"/>
      <w:pPr>
        <w:ind w:left="1440" w:hanging="360"/>
      </w:pPr>
      <w:rPr>
        <w:rFonts w:ascii="Symbol" w:hAnsi="Symbol" w:hint="default"/>
      </w:rPr>
    </w:lvl>
  </w:abstractNum>
  <w:num w:numId="1">
    <w:abstractNumId w:val="0"/>
  </w:num>
  <w:num w:numId="2">
    <w:abstractNumId w:val="2"/>
  </w:num>
  <w:num w:numId="3">
    <w:abstractNumId w:val="1"/>
    <w:lvlOverride w:ilvl="2">
      <w:lvl w:ilvl="2">
        <w:start w:val="1"/>
        <w:numFmt w:val="decimal"/>
        <w:pStyle w:val="PPLevel3"/>
        <w:lvlText w:val="%2.%3"/>
        <w:lvlJc w:val="left"/>
        <w:pPr>
          <w:tabs>
            <w:tab w:val="num" w:pos="1800"/>
          </w:tabs>
          <w:ind w:left="1800" w:hanging="533"/>
        </w:pPr>
        <w:rPr>
          <w:rFonts w:hint="default"/>
          <w:b w:val="0"/>
        </w:rPr>
      </w:lvl>
    </w:lvlOverride>
    <w:lvlOverride w:ilvl="3">
      <w:lvl w:ilvl="3">
        <w:start w:val="1"/>
        <w:numFmt w:val="decimal"/>
        <w:pStyle w:val="PPLevel4"/>
        <w:lvlText w:val="%2.%3.%4"/>
        <w:lvlJc w:val="left"/>
        <w:pPr>
          <w:tabs>
            <w:tab w:val="num" w:pos="2520"/>
          </w:tabs>
          <w:ind w:left="2520" w:hanging="720"/>
        </w:pPr>
        <w:rPr>
          <w:rFonts w:hint="default"/>
        </w:rPr>
      </w:lvl>
    </w:lvlOverride>
  </w:num>
  <w:num w:numId="4">
    <w:abstractNumId w:val="1"/>
  </w:num>
  <w:num w:numId="5">
    <w:abstractNumId w:val="2"/>
  </w:num>
  <w:num w:numId="6">
    <w:abstractNumId w:val="2"/>
  </w:num>
  <w:num w:numId="7">
    <w:abstractNumId w:val="1"/>
    <w:lvlOverride w:ilvl="2">
      <w:lvl w:ilvl="2">
        <w:start w:val="1"/>
        <w:numFmt w:val="decimal"/>
        <w:pStyle w:val="PPLevel3"/>
        <w:lvlText w:val="%2.%3"/>
        <w:lvlJc w:val="left"/>
        <w:pPr>
          <w:tabs>
            <w:tab w:val="num" w:pos="1800"/>
          </w:tabs>
          <w:ind w:left="1800" w:hanging="533"/>
        </w:pPr>
        <w:rPr>
          <w:rFonts w:hint="default"/>
          <w:b w:val="0"/>
        </w:rPr>
      </w:lvl>
    </w:lvlOverride>
    <w:lvlOverride w:ilvl="3">
      <w:lvl w:ilvl="3">
        <w:start w:val="1"/>
        <w:numFmt w:val="decimal"/>
        <w:pStyle w:val="PPLevel4"/>
        <w:lvlText w:val="%2.%3.%4"/>
        <w:lvlJc w:val="left"/>
        <w:pPr>
          <w:tabs>
            <w:tab w:val="num" w:pos="2520"/>
          </w:tabs>
          <w:ind w:left="2520" w:hanging="720"/>
        </w:pPr>
        <w:rPr>
          <w:rFonts w:hint="default"/>
        </w:rPr>
      </w:lvl>
    </w:lvlOverride>
  </w:num>
  <w:num w:numId="8">
    <w:abstractNumId w:val="1"/>
    <w:lvlOverride w:ilvl="2">
      <w:lvl w:ilvl="2">
        <w:start w:val="1"/>
        <w:numFmt w:val="decimal"/>
        <w:pStyle w:val="PPLevel3"/>
        <w:lvlText w:val="%2.%3"/>
        <w:lvlJc w:val="left"/>
        <w:pPr>
          <w:tabs>
            <w:tab w:val="num" w:pos="1800"/>
          </w:tabs>
          <w:ind w:left="1800" w:hanging="533"/>
        </w:pPr>
        <w:rPr>
          <w:rFonts w:hint="default"/>
          <w:b w:val="0"/>
        </w:rPr>
      </w:lvl>
    </w:lvlOverride>
    <w:lvlOverride w:ilvl="3">
      <w:lvl w:ilvl="3">
        <w:start w:val="1"/>
        <w:numFmt w:val="decimal"/>
        <w:pStyle w:val="PPLevel4"/>
        <w:lvlText w:val="%2.%3.%4"/>
        <w:lvlJc w:val="left"/>
        <w:pPr>
          <w:tabs>
            <w:tab w:val="num" w:pos="2520"/>
          </w:tabs>
          <w:ind w:left="2520" w:hanging="720"/>
        </w:pPr>
        <w:rPr>
          <w:rFonts w:hint="default"/>
        </w:rPr>
      </w:lvl>
    </w:lvlOverride>
  </w:num>
  <w:num w:numId="9">
    <w:abstractNumId w:val="1"/>
    <w:lvlOverride w:ilvl="2">
      <w:lvl w:ilvl="2">
        <w:start w:val="1"/>
        <w:numFmt w:val="decimal"/>
        <w:pStyle w:val="PPLevel3"/>
        <w:lvlText w:val="%2.%3"/>
        <w:lvlJc w:val="left"/>
        <w:pPr>
          <w:tabs>
            <w:tab w:val="num" w:pos="1800"/>
          </w:tabs>
          <w:ind w:left="1800" w:hanging="533"/>
        </w:pPr>
        <w:rPr>
          <w:rFonts w:hint="default"/>
          <w:b w:val="0"/>
        </w:rPr>
      </w:lvl>
    </w:lvlOverride>
    <w:lvlOverride w:ilvl="3">
      <w:lvl w:ilvl="3">
        <w:start w:val="1"/>
        <w:numFmt w:val="decimal"/>
        <w:pStyle w:val="PPLevel4"/>
        <w:lvlText w:val="%2.%3.%4"/>
        <w:lvlJc w:val="left"/>
        <w:pPr>
          <w:tabs>
            <w:tab w:val="num" w:pos="2520"/>
          </w:tabs>
          <w:ind w:left="2520" w:hanging="72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96"/>
    <w:rsid w:val="00001534"/>
    <w:rsid w:val="000058CD"/>
    <w:rsid w:val="00007F0A"/>
    <w:rsid w:val="00012308"/>
    <w:rsid w:val="00017FA3"/>
    <w:rsid w:val="00022275"/>
    <w:rsid w:val="00024373"/>
    <w:rsid w:val="00025D58"/>
    <w:rsid w:val="00030C66"/>
    <w:rsid w:val="00031961"/>
    <w:rsid w:val="00032AF2"/>
    <w:rsid w:val="000333D0"/>
    <w:rsid w:val="0003447D"/>
    <w:rsid w:val="00034908"/>
    <w:rsid w:val="000351F8"/>
    <w:rsid w:val="00035F21"/>
    <w:rsid w:val="000363C5"/>
    <w:rsid w:val="000366FD"/>
    <w:rsid w:val="00036A51"/>
    <w:rsid w:val="0004073B"/>
    <w:rsid w:val="000414C0"/>
    <w:rsid w:val="000434B7"/>
    <w:rsid w:val="00043DF1"/>
    <w:rsid w:val="0005035A"/>
    <w:rsid w:val="000516ED"/>
    <w:rsid w:val="00052C43"/>
    <w:rsid w:val="000617CE"/>
    <w:rsid w:val="000638CA"/>
    <w:rsid w:val="00065B8A"/>
    <w:rsid w:val="00071FAC"/>
    <w:rsid w:val="00072B59"/>
    <w:rsid w:val="00073749"/>
    <w:rsid w:val="00076256"/>
    <w:rsid w:val="0007671C"/>
    <w:rsid w:val="0008151E"/>
    <w:rsid w:val="00081753"/>
    <w:rsid w:val="00086FFF"/>
    <w:rsid w:val="0009539A"/>
    <w:rsid w:val="00097C8A"/>
    <w:rsid w:val="000A35C7"/>
    <w:rsid w:val="000B2324"/>
    <w:rsid w:val="000B42A9"/>
    <w:rsid w:val="000B46B8"/>
    <w:rsid w:val="000C01BB"/>
    <w:rsid w:val="000C06A2"/>
    <w:rsid w:val="000C135D"/>
    <w:rsid w:val="000C1A77"/>
    <w:rsid w:val="000C1DC7"/>
    <w:rsid w:val="000C25D3"/>
    <w:rsid w:val="000C58F5"/>
    <w:rsid w:val="000D14E8"/>
    <w:rsid w:val="000D2343"/>
    <w:rsid w:val="000D2FDD"/>
    <w:rsid w:val="000D575F"/>
    <w:rsid w:val="000D5D55"/>
    <w:rsid w:val="000D60A4"/>
    <w:rsid w:val="000D6375"/>
    <w:rsid w:val="000E03E5"/>
    <w:rsid w:val="000E0CA6"/>
    <w:rsid w:val="000E181E"/>
    <w:rsid w:val="000E474B"/>
    <w:rsid w:val="000E6A43"/>
    <w:rsid w:val="000E7779"/>
    <w:rsid w:val="000F113C"/>
    <w:rsid w:val="000F1D26"/>
    <w:rsid w:val="000F62DE"/>
    <w:rsid w:val="00106756"/>
    <w:rsid w:val="00111629"/>
    <w:rsid w:val="0011208F"/>
    <w:rsid w:val="00113F0C"/>
    <w:rsid w:val="00114EC6"/>
    <w:rsid w:val="00125066"/>
    <w:rsid w:val="00127E18"/>
    <w:rsid w:val="001314BB"/>
    <w:rsid w:val="00135C73"/>
    <w:rsid w:val="00143094"/>
    <w:rsid w:val="001512D3"/>
    <w:rsid w:val="001518FB"/>
    <w:rsid w:val="00155418"/>
    <w:rsid w:val="001559B6"/>
    <w:rsid w:val="00157130"/>
    <w:rsid w:val="0016652D"/>
    <w:rsid w:val="0016743B"/>
    <w:rsid w:val="00167C2E"/>
    <w:rsid w:val="0017229A"/>
    <w:rsid w:val="00175548"/>
    <w:rsid w:val="001766CE"/>
    <w:rsid w:val="00180B6D"/>
    <w:rsid w:val="00183822"/>
    <w:rsid w:val="001846DF"/>
    <w:rsid w:val="001928D3"/>
    <w:rsid w:val="00193919"/>
    <w:rsid w:val="00193930"/>
    <w:rsid w:val="001A1549"/>
    <w:rsid w:val="001A30B5"/>
    <w:rsid w:val="001A76B7"/>
    <w:rsid w:val="001B31FF"/>
    <w:rsid w:val="001B3950"/>
    <w:rsid w:val="001B3B24"/>
    <w:rsid w:val="001C0495"/>
    <w:rsid w:val="001C21F8"/>
    <w:rsid w:val="001C2C1E"/>
    <w:rsid w:val="001C3840"/>
    <w:rsid w:val="001C4C9C"/>
    <w:rsid w:val="001C4FF1"/>
    <w:rsid w:val="001D079A"/>
    <w:rsid w:val="001D2D72"/>
    <w:rsid w:val="001D3A1F"/>
    <w:rsid w:val="001D4104"/>
    <w:rsid w:val="001D77F3"/>
    <w:rsid w:val="001E3DFC"/>
    <w:rsid w:val="001F04B0"/>
    <w:rsid w:val="001F0DA9"/>
    <w:rsid w:val="001F6707"/>
    <w:rsid w:val="001F6BC7"/>
    <w:rsid w:val="001F6EA2"/>
    <w:rsid w:val="002007B4"/>
    <w:rsid w:val="0020318E"/>
    <w:rsid w:val="00204E5B"/>
    <w:rsid w:val="00205F24"/>
    <w:rsid w:val="0021246E"/>
    <w:rsid w:val="00212F65"/>
    <w:rsid w:val="00212FBE"/>
    <w:rsid w:val="0022439C"/>
    <w:rsid w:val="00227453"/>
    <w:rsid w:val="002317A1"/>
    <w:rsid w:val="00231DB1"/>
    <w:rsid w:val="0023243A"/>
    <w:rsid w:val="00232859"/>
    <w:rsid w:val="00232BCD"/>
    <w:rsid w:val="00232D5A"/>
    <w:rsid w:val="00241B3C"/>
    <w:rsid w:val="00246076"/>
    <w:rsid w:val="002460BA"/>
    <w:rsid w:val="00250659"/>
    <w:rsid w:val="00250675"/>
    <w:rsid w:val="00251815"/>
    <w:rsid w:val="00252A1A"/>
    <w:rsid w:val="00256C93"/>
    <w:rsid w:val="00260808"/>
    <w:rsid w:val="00261102"/>
    <w:rsid w:val="002613C6"/>
    <w:rsid w:val="00262DF0"/>
    <w:rsid w:val="002634A7"/>
    <w:rsid w:val="00264742"/>
    <w:rsid w:val="002649FB"/>
    <w:rsid w:val="002664E8"/>
    <w:rsid w:val="00271934"/>
    <w:rsid w:val="002746EB"/>
    <w:rsid w:val="00274E26"/>
    <w:rsid w:val="0027518A"/>
    <w:rsid w:val="0027540D"/>
    <w:rsid w:val="0028404A"/>
    <w:rsid w:val="00285C5C"/>
    <w:rsid w:val="0028758A"/>
    <w:rsid w:val="0028794D"/>
    <w:rsid w:val="00292CF2"/>
    <w:rsid w:val="00293C90"/>
    <w:rsid w:val="0029636C"/>
    <w:rsid w:val="00296BF9"/>
    <w:rsid w:val="0029714F"/>
    <w:rsid w:val="002A013B"/>
    <w:rsid w:val="002A0834"/>
    <w:rsid w:val="002A0F83"/>
    <w:rsid w:val="002A2E61"/>
    <w:rsid w:val="002A3A02"/>
    <w:rsid w:val="002A3B26"/>
    <w:rsid w:val="002A62CA"/>
    <w:rsid w:val="002A653E"/>
    <w:rsid w:val="002B1937"/>
    <w:rsid w:val="002B1AC3"/>
    <w:rsid w:val="002B1CCD"/>
    <w:rsid w:val="002B2837"/>
    <w:rsid w:val="002B56EA"/>
    <w:rsid w:val="002C0A10"/>
    <w:rsid w:val="002C2A70"/>
    <w:rsid w:val="002C3961"/>
    <w:rsid w:val="002C3A5B"/>
    <w:rsid w:val="002C7915"/>
    <w:rsid w:val="002D0773"/>
    <w:rsid w:val="002D0CAA"/>
    <w:rsid w:val="002D3A0E"/>
    <w:rsid w:val="002D4A2A"/>
    <w:rsid w:val="002D553E"/>
    <w:rsid w:val="002D5C96"/>
    <w:rsid w:val="002D6501"/>
    <w:rsid w:val="002D7363"/>
    <w:rsid w:val="002E2547"/>
    <w:rsid w:val="002E2C92"/>
    <w:rsid w:val="002E35A7"/>
    <w:rsid w:val="002E39F9"/>
    <w:rsid w:val="002E4107"/>
    <w:rsid w:val="002E4D9E"/>
    <w:rsid w:val="002F302E"/>
    <w:rsid w:val="002F34AF"/>
    <w:rsid w:val="002F3775"/>
    <w:rsid w:val="002F3D4F"/>
    <w:rsid w:val="002F5043"/>
    <w:rsid w:val="00301B4C"/>
    <w:rsid w:val="00301BEF"/>
    <w:rsid w:val="00301DF8"/>
    <w:rsid w:val="003027CA"/>
    <w:rsid w:val="0030674D"/>
    <w:rsid w:val="0031002D"/>
    <w:rsid w:val="003104AE"/>
    <w:rsid w:val="003124BC"/>
    <w:rsid w:val="003169B4"/>
    <w:rsid w:val="003214CB"/>
    <w:rsid w:val="0032183D"/>
    <w:rsid w:val="003223AF"/>
    <w:rsid w:val="0032448B"/>
    <w:rsid w:val="00325B1C"/>
    <w:rsid w:val="003307E6"/>
    <w:rsid w:val="00332475"/>
    <w:rsid w:val="00335006"/>
    <w:rsid w:val="003351DE"/>
    <w:rsid w:val="003355C0"/>
    <w:rsid w:val="00340A1B"/>
    <w:rsid w:val="0034114F"/>
    <w:rsid w:val="003412C9"/>
    <w:rsid w:val="003455D1"/>
    <w:rsid w:val="0035054A"/>
    <w:rsid w:val="0035686A"/>
    <w:rsid w:val="003639D1"/>
    <w:rsid w:val="0036545E"/>
    <w:rsid w:val="00365602"/>
    <w:rsid w:val="00367960"/>
    <w:rsid w:val="0037378C"/>
    <w:rsid w:val="00377C92"/>
    <w:rsid w:val="003821A3"/>
    <w:rsid w:val="00385AA6"/>
    <w:rsid w:val="00387DD3"/>
    <w:rsid w:val="00395CAB"/>
    <w:rsid w:val="003974A1"/>
    <w:rsid w:val="003A143A"/>
    <w:rsid w:val="003A1933"/>
    <w:rsid w:val="003A42CF"/>
    <w:rsid w:val="003A4854"/>
    <w:rsid w:val="003A4DDC"/>
    <w:rsid w:val="003B396A"/>
    <w:rsid w:val="003B54A5"/>
    <w:rsid w:val="003B5BE2"/>
    <w:rsid w:val="003C0A2D"/>
    <w:rsid w:val="003C2259"/>
    <w:rsid w:val="003C2B74"/>
    <w:rsid w:val="003C3E42"/>
    <w:rsid w:val="003C4F8D"/>
    <w:rsid w:val="003C5DD7"/>
    <w:rsid w:val="003C7507"/>
    <w:rsid w:val="003C7982"/>
    <w:rsid w:val="003D07D5"/>
    <w:rsid w:val="003D13DE"/>
    <w:rsid w:val="003D2572"/>
    <w:rsid w:val="003D43B6"/>
    <w:rsid w:val="003D4AFA"/>
    <w:rsid w:val="003D6D9C"/>
    <w:rsid w:val="003E119E"/>
    <w:rsid w:val="003E18E0"/>
    <w:rsid w:val="003E648F"/>
    <w:rsid w:val="003E73A0"/>
    <w:rsid w:val="003F08D4"/>
    <w:rsid w:val="003F1447"/>
    <w:rsid w:val="003F46A6"/>
    <w:rsid w:val="003F7CC4"/>
    <w:rsid w:val="00402CC8"/>
    <w:rsid w:val="004037EF"/>
    <w:rsid w:val="0040567C"/>
    <w:rsid w:val="00410FE8"/>
    <w:rsid w:val="0041151D"/>
    <w:rsid w:val="00417DEE"/>
    <w:rsid w:val="004200E1"/>
    <w:rsid w:val="0042084C"/>
    <w:rsid w:val="00421C3B"/>
    <w:rsid w:val="00423AF1"/>
    <w:rsid w:val="00424D6E"/>
    <w:rsid w:val="00425FE3"/>
    <w:rsid w:val="00430CDE"/>
    <w:rsid w:val="00430D49"/>
    <w:rsid w:val="00437936"/>
    <w:rsid w:val="00441798"/>
    <w:rsid w:val="00443C12"/>
    <w:rsid w:val="00447C42"/>
    <w:rsid w:val="004532C3"/>
    <w:rsid w:val="00453722"/>
    <w:rsid w:val="00457686"/>
    <w:rsid w:val="0046059C"/>
    <w:rsid w:val="004629F5"/>
    <w:rsid w:val="00465625"/>
    <w:rsid w:val="00465B27"/>
    <w:rsid w:val="004662B2"/>
    <w:rsid w:val="00467B36"/>
    <w:rsid w:val="00467E29"/>
    <w:rsid w:val="00470193"/>
    <w:rsid w:val="00471C95"/>
    <w:rsid w:val="00471EEB"/>
    <w:rsid w:val="00472C1F"/>
    <w:rsid w:val="004807C0"/>
    <w:rsid w:val="00491E5C"/>
    <w:rsid w:val="00493956"/>
    <w:rsid w:val="00495537"/>
    <w:rsid w:val="00495716"/>
    <w:rsid w:val="00496F70"/>
    <w:rsid w:val="004A0130"/>
    <w:rsid w:val="004A0535"/>
    <w:rsid w:val="004A093B"/>
    <w:rsid w:val="004A3677"/>
    <w:rsid w:val="004A7469"/>
    <w:rsid w:val="004B1BF3"/>
    <w:rsid w:val="004B4002"/>
    <w:rsid w:val="004B6A01"/>
    <w:rsid w:val="004C0144"/>
    <w:rsid w:val="004C20BC"/>
    <w:rsid w:val="004C3E82"/>
    <w:rsid w:val="004C5457"/>
    <w:rsid w:val="004C59A8"/>
    <w:rsid w:val="004D4D12"/>
    <w:rsid w:val="004D5E52"/>
    <w:rsid w:val="004D712B"/>
    <w:rsid w:val="004D745C"/>
    <w:rsid w:val="004D7B90"/>
    <w:rsid w:val="004F45EE"/>
    <w:rsid w:val="004F5734"/>
    <w:rsid w:val="004F70B8"/>
    <w:rsid w:val="0050040E"/>
    <w:rsid w:val="00502840"/>
    <w:rsid w:val="005049CF"/>
    <w:rsid w:val="00510A63"/>
    <w:rsid w:val="00510E4D"/>
    <w:rsid w:val="00512048"/>
    <w:rsid w:val="00512D80"/>
    <w:rsid w:val="005137F9"/>
    <w:rsid w:val="0052187A"/>
    <w:rsid w:val="00523072"/>
    <w:rsid w:val="00523226"/>
    <w:rsid w:val="00524A10"/>
    <w:rsid w:val="005270ED"/>
    <w:rsid w:val="005325BC"/>
    <w:rsid w:val="0054296C"/>
    <w:rsid w:val="00544867"/>
    <w:rsid w:val="00544A20"/>
    <w:rsid w:val="0054794C"/>
    <w:rsid w:val="00552049"/>
    <w:rsid w:val="00553280"/>
    <w:rsid w:val="0055331C"/>
    <w:rsid w:val="00554761"/>
    <w:rsid w:val="0055487B"/>
    <w:rsid w:val="00555E54"/>
    <w:rsid w:val="005566B9"/>
    <w:rsid w:val="005570A5"/>
    <w:rsid w:val="00560398"/>
    <w:rsid w:val="005615BE"/>
    <w:rsid w:val="00561F79"/>
    <w:rsid w:val="005647F8"/>
    <w:rsid w:val="00564FC3"/>
    <w:rsid w:val="00566F07"/>
    <w:rsid w:val="00567E0F"/>
    <w:rsid w:val="00570EE3"/>
    <w:rsid w:val="0057220D"/>
    <w:rsid w:val="00574978"/>
    <w:rsid w:val="005753E0"/>
    <w:rsid w:val="00580774"/>
    <w:rsid w:val="00580F8B"/>
    <w:rsid w:val="00581014"/>
    <w:rsid w:val="005834A9"/>
    <w:rsid w:val="005838E6"/>
    <w:rsid w:val="00585646"/>
    <w:rsid w:val="00585764"/>
    <w:rsid w:val="00586F4B"/>
    <w:rsid w:val="00591C44"/>
    <w:rsid w:val="00592FA2"/>
    <w:rsid w:val="00596854"/>
    <w:rsid w:val="00596DB6"/>
    <w:rsid w:val="005A27BF"/>
    <w:rsid w:val="005A2E24"/>
    <w:rsid w:val="005A3439"/>
    <w:rsid w:val="005A45A7"/>
    <w:rsid w:val="005A505E"/>
    <w:rsid w:val="005A6380"/>
    <w:rsid w:val="005B0382"/>
    <w:rsid w:val="005B1360"/>
    <w:rsid w:val="005B210B"/>
    <w:rsid w:val="005B4145"/>
    <w:rsid w:val="005B6769"/>
    <w:rsid w:val="005B7311"/>
    <w:rsid w:val="005B7B8C"/>
    <w:rsid w:val="005B7FF3"/>
    <w:rsid w:val="005C2280"/>
    <w:rsid w:val="005C235F"/>
    <w:rsid w:val="005C2A3B"/>
    <w:rsid w:val="005C3054"/>
    <w:rsid w:val="005C3329"/>
    <w:rsid w:val="005C58D1"/>
    <w:rsid w:val="005C723E"/>
    <w:rsid w:val="005C7817"/>
    <w:rsid w:val="005C79A7"/>
    <w:rsid w:val="005C7CEA"/>
    <w:rsid w:val="005D1E68"/>
    <w:rsid w:val="005D24B4"/>
    <w:rsid w:val="005D32D1"/>
    <w:rsid w:val="005D3F53"/>
    <w:rsid w:val="005D77DD"/>
    <w:rsid w:val="005E05D7"/>
    <w:rsid w:val="005E068F"/>
    <w:rsid w:val="005E0B94"/>
    <w:rsid w:val="005E41D0"/>
    <w:rsid w:val="005F1A7F"/>
    <w:rsid w:val="005F2D34"/>
    <w:rsid w:val="00601200"/>
    <w:rsid w:val="00604FEF"/>
    <w:rsid w:val="00611A70"/>
    <w:rsid w:val="006143E1"/>
    <w:rsid w:val="0061454D"/>
    <w:rsid w:val="00615497"/>
    <w:rsid w:val="00621488"/>
    <w:rsid w:val="00622607"/>
    <w:rsid w:val="00622E72"/>
    <w:rsid w:val="00623AAB"/>
    <w:rsid w:val="0062565E"/>
    <w:rsid w:val="00626A83"/>
    <w:rsid w:val="00631028"/>
    <w:rsid w:val="00631CAB"/>
    <w:rsid w:val="00633802"/>
    <w:rsid w:val="00636A0D"/>
    <w:rsid w:val="0064160B"/>
    <w:rsid w:val="00642709"/>
    <w:rsid w:val="00644870"/>
    <w:rsid w:val="00645C7D"/>
    <w:rsid w:val="00651567"/>
    <w:rsid w:val="006515BE"/>
    <w:rsid w:val="00652BFE"/>
    <w:rsid w:val="006563AA"/>
    <w:rsid w:val="006579CE"/>
    <w:rsid w:val="006631BA"/>
    <w:rsid w:val="0066480C"/>
    <w:rsid w:val="00664B95"/>
    <w:rsid w:val="0066566D"/>
    <w:rsid w:val="00666BF0"/>
    <w:rsid w:val="00670C83"/>
    <w:rsid w:val="00672D15"/>
    <w:rsid w:val="00673078"/>
    <w:rsid w:val="0067474D"/>
    <w:rsid w:val="006750C3"/>
    <w:rsid w:val="006814D0"/>
    <w:rsid w:val="006827C2"/>
    <w:rsid w:val="0068749D"/>
    <w:rsid w:val="006875B6"/>
    <w:rsid w:val="00690813"/>
    <w:rsid w:val="00694C98"/>
    <w:rsid w:val="00695825"/>
    <w:rsid w:val="006969C2"/>
    <w:rsid w:val="00696B98"/>
    <w:rsid w:val="00696D6E"/>
    <w:rsid w:val="006A16E2"/>
    <w:rsid w:val="006A240B"/>
    <w:rsid w:val="006A48E8"/>
    <w:rsid w:val="006B010A"/>
    <w:rsid w:val="006B02E6"/>
    <w:rsid w:val="006B0B4A"/>
    <w:rsid w:val="006B76A4"/>
    <w:rsid w:val="006C0C3A"/>
    <w:rsid w:val="006C1734"/>
    <w:rsid w:val="006C2FE9"/>
    <w:rsid w:val="006C45BE"/>
    <w:rsid w:val="006C4D3C"/>
    <w:rsid w:val="006C5AAA"/>
    <w:rsid w:val="006C75FF"/>
    <w:rsid w:val="006C7DB9"/>
    <w:rsid w:val="006D29AB"/>
    <w:rsid w:val="006D2FA5"/>
    <w:rsid w:val="006D3ACD"/>
    <w:rsid w:val="006D4D6B"/>
    <w:rsid w:val="006E0551"/>
    <w:rsid w:val="006E4681"/>
    <w:rsid w:val="006E7873"/>
    <w:rsid w:val="006F0461"/>
    <w:rsid w:val="006F216D"/>
    <w:rsid w:val="006F2BE3"/>
    <w:rsid w:val="006F3DA9"/>
    <w:rsid w:val="006F4022"/>
    <w:rsid w:val="006F52E8"/>
    <w:rsid w:val="006F5952"/>
    <w:rsid w:val="00707518"/>
    <w:rsid w:val="00711815"/>
    <w:rsid w:val="007122B2"/>
    <w:rsid w:val="00712780"/>
    <w:rsid w:val="00713E7C"/>
    <w:rsid w:val="0071535B"/>
    <w:rsid w:val="007167CD"/>
    <w:rsid w:val="0072013B"/>
    <w:rsid w:val="007210E0"/>
    <w:rsid w:val="00721FE9"/>
    <w:rsid w:val="00725FEC"/>
    <w:rsid w:val="00726CB8"/>
    <w:rsid w:val="00726CEE"/>
    <w:rsid w:val="007320D9"/>
    <w:rsid w:val="0073557B"/>
    <w:rsid w:val="0073591B"/>
    <w:rsid w:val="007361E5"/>
    <w:rsid w:val="007367DF"/>
    <w:rsid w:val="0073712B"/>
    <w:rsid w:val="00740CAF"/>
    <w:rsid w:val="007424ED"/>
    <w:rsid w:val="007514FE"/>
    <w:rsid w:val="007530D7"/>
    <w:rsid w:val="0075467D"/>
    <w:rsid w:val="00760E3F"/>
    <w:rsid w:val="0076143A"/>
    <w:rsid w:val="00761E10"/>
    <w:rsid w:val="007625B7"/>
    <w:rsid w:val="00762732"/>
    <w:rsid w:val="00762A1F"/>
    <w:rsid w:val="00764DAF"/>
    <w:rsid w:val="007709C6"/>
    <w:rsid w:val="00770DAE"/>
    <w:rsid w:val="007711FB"/>
    <w:rsid w:val="00780190"/>
    <w:rsid w:val="00783061"/>
    <w:rsid w:val="00785AAB"/>
    <w:rsid w:val="007914CC"/>
    <w:rsid w:val="00792E98"/>
    <w:rsid w:val="00796E7D"/>
    <w:rsid w:val="007A2E7F"/>
    <w:rsid w:val="007A4BDF"/>
    <w:rsid w:val="007A4E3D"/>
    <w:rsid w:val="007A57AA"/>
    <w:rsid w:val="007B1EFF"/>
    <w:rsid w:val="007B2B92"/>
    <w:rsid w:val="007B3FAC"/>
    <w:rsid w:val="007B4284"/>
    <w:rsid w:val="007B4414"/>
    <w:rsid w:val="007B61E0"/>
    <w:rsid w:val="007B6664"/>
    <w:rsid w:val="007C140B"/>
    <w:rsid w:val="007C156A"/>
    <w:rsid w:val="007C29D1"/>
    <w:rsid w:val="007C2BD2"/>
    <w:rsid w:val="007C56BC"/>
    <w:rsid w:val="007C571F"/>
    <w:rsid w:val="007D0B9C"/>
    <w:rsid w:val="007D1AAB"/>
    <w:rsid w:val="007D31B9"/>
    <w:rsid w:val="007D637F"/>
    <w:rsid w:val="007E21E2"/>
    <w:rsid w:val="007E40DD"/>
    <w:rsid w:val="007E41BE"/>
    <w:rsid w:val="007E565C"/>
    <w:rsid w:val="007F16CB"/>
    <w:rsid w:val="007F6A00"/>
    <w:rsid w:val="007F6AD4"/>
    <w:rsid w:val="00802737"/>
    <w:rsid w:val="00803D94"/>
    <w:rsid w:val="008050F1"/>
    <w:rsid w:val="00805F6D"/>
    <w:rsid w:val="00806355"/>
    <w:rsid w:val="008074E0"/>
    <w:rsid w:val="00811B8D"/>
    <w:rsid w:val="008205F3"/>
    <w:rsid w:val="008214CE"/>
    <w:rsid w:val="00822E92"/>
    <w:rsid w:val="00823071"/>
    <w:rsid w:val="008267F6"/>
    <w:rsid w:val="00835753"/>
    <w:rsid w:val="00836612"/>
    <w:rsid w:val="00842202"/>
    <w:rsid w:val="0085120A"/>
    <w:rsid w:val="00852C68"/>
    <w:rsid w:val="008547EF"/>
    <w:rsid w:val="00854D3C"/>
    <w:rsid w:val="0085644F"/>
    <w:rsid w:val="00856496"/>
    <w:rsid w:val="0086207B"/>
    <w:rsid w:val="00863041"/>
    <w:rsid w:val="00864B7B"/>
    <w:rsid w:val="008718C1"/>
    <w:rsid w:val="00876B92"/>
    <w:rsid w:val="00877705"/>
    <w:rsid w:val="00884D69"/>
    <w:rsid w:val="00886257"/>
    <w:rsid w:val="00886A16"/>
    <w:rsid w:val="00892919"/>
    <w:rsid w:val="008971FA"/>
    <w:rsid w:val="008A15B1"/>
    <w:rsid w:val="008A2140"/>
    <w:rsid w:val="008B0157"/>
    <w:rsid w:val="008B24B3"/>
    <w:rsid w:val="008B466C"/>
    <w:rsid w:val="008B4BA4"/>
    <w:rsid w:val="008B72B5"/>
    <w:rsid w:val="008C3391"/>
    <w:rsid w:val="008C348B"/>
    <w:rsid w:val="008C38C1"/>
    <w:rsid w:val="008C5E9E"/>
    <w:rsid w:val="008C6D8D"/>
    <w:rsid w:val="008C7EF6"/>
    <w:rsid w:val="008D61BB"/>
    <w:rsid w:val="008D7E81"/>
    <w:rsid w:val="008E2E24"/>
    <w:rsid w:val="008F0628"/>
    <w:rsid w:val="008F3C6F"/>
    <w:rsid w:val="008F70F6"/>
    <w:rsid w:val="008F7EF0"/>
    <w:rsid w:val="008F7F77"/>
    <w:rsid w:val="009002C8"/>
    <w:rsid w:val="00903B56"/>
    <w:rsid w:val="00903D46"/>
    <w:rsid w:val="0090667A"/>
    <w:rsid w:val="00906B7D"/>
    <w:rsid w:val="00910032"/>
    <w:rsid w:val="00924A90"/>
    <w:rsid w:val="00926E14"/>
    <w:rsid w:val="00927C8D"/>
    <w:rsid w:val="00930467"/>
    <w:rsid w:val="00930484"/>
    <w:rsid w:val="009308E4"/>
    <w:rsid w:val="00931F7A"/>
    <w:rsid w:val="00934CFB"/>
    <w:rsid w:val="009409E5"/>
    <w:rsid w:val="00950D08"/>
    <w:rsid w:val="009520A2"/>
    <w:rsid w:val="00952DA1"/>
    <w:rsid w:val="00962697"/>
    <w:rsid w:val="009627AE"/>
    <w:rsid w:val="00962D0B"/>
    <w:rsid w:val="00963FEB"/>
    <w:rsid w:val="0097542E"/>
    <w:rsid w:val="009757C2"/>
    <w:rsid w:val="00980637"/>
    <w:rsid w:val="00980FCF"/>
    <w:rsid w:val="00983B2A"/>
    <w:rsid w:val="009849FF"/>
    <w:rsid w:val="0098684C"/>
    <w:rsid w:val="009869A0"/>
    <w:rsid w:val="009943FA"/>
    <w:rsid w:val="00994717"/>
    <w:rsid w:val="009964A7"/>
    <w:rsid w:val="009A0234"/>
    <w:rsid w:val="009A1480"/>
    <w:rsid w:val="009A3B1A"/>
    <w:rsid w:val="009A74EA"/>
    <w:rsid w:val="009A7BDE"/>
    <w:rsid w:val="009B06A9"/>
    <w:rsid w:val="009B4BC7"/>
    <w:rsid w:val="009B769A"/>
    <w:rsid w:val="009C1C58"/>
    <w:rsid w:val="009C268A"/>
    <w:rsid w:val="009C43F6"/>
    <w:rsid w:val="009C5EDB"/>
    <w:rsid w:val="009C63C2"/>
    <w:rsid w:val="009D0025"/>
    <w:rsid w:val="009D1E88"/>
    <w:rsid w:val="009D2193"/>
    <w:rsid w:val="009D3DA7"/>
    <w:rsid w:val="009D4522"/>
    <w:rsid w:val="009E0735"/>
    <w:rsid w:val="009E341D"/>
    <w:rsid w:val="009E3D08"/>
    <w:rsid w:val="009E42A6"/>
    <w:rsid w:val="009E766A"/>
    <w:rsid w:val="009F222F"/>
    <w:rsid w:val="009F3B4B"/>
    <w:rsid w:val="00A00DDE"/>
    <w:rsid w:val="00A01EED"/>
    <w:rsid w:val="00A031FA"/>
    <w:rsid w:val="00A0401B"/>
    <w:rsid w:val="00A045DB"/>
    <w:rsid w:val="00A06B9E"/>
    <w:rsid w:val="00A12495"/>
    <w:rsid w:val="00A12B2E"/>
    <w:rsid w:val="00A1751A"/>
    <w:rsid w:val="00A17665"/>
    <w:rsid w:val="00A17AF7"/>
    <w:rsid w:val="00A21326"/>
    <w:rsid w:val="00A23028"/>
    <w:rsid w:val="00A24316"/>
    <w:rsid w:val="00A256F1"/>
    <w:rsid w:val="00A25C6D"/>
    <w:rsid w:val="00A315FE"/>
    <w:rsid w:val="00A32447"/>
    <w:rsid w:val="00A32E4D"/>
    <w:rsid w:val="00A35F0D"/>
    <w:rsid w:val="00A37217"/>
    <w:rsid w:val="00A37AD0"/>
    <w:rsid w:val="00A40438"/>
    <w:rsid w:val="00A41497"/>
    <w:rsid w:val="00A4150D"/>
    <w:rsid w:val="00A42593"/>
    <w:rsid w:val="00A426A3"/>
    <w:rsid w:val="00A4435A"/>
    <w:rsid w:val="00A45EC3"/>
    <w:rsid w:val="00A50D9E"/>
    <w:rsid w:val="00A52793"/>
    <w:rsid w:val="00A5426C"/>
    <w:rsid w:val="00A556CA"/>
    <w:rsid w:val="00A56A3C"/>
    <w:rsid w:val="00A60E11"/>
    <w:rsid w:val="00A658EA"/>
    <w:rsid w:val="00A67813"/>
    <w:rsid w:val="00A70FFE"/>
    <w:rsid w:val="00A73C90"/>
    <w:rsid w:val="00A7547B"/>
    <w:rsid w:val="00A765D9"/>
    <w:rsid w:val="00A81E52"/>
    <w:rsid w:val="00A84D74"/>
    <w:rsid w:val="00A84F6E"/>
    <w:rsid w:val="00A866FC"/>
    <w:rsid w:val="00A86791"/>
    <w:rsid w:val="00A922C6"/>
    <w:rsid w:val="00A93531"/>
    <w:rsid w:val="00A947CF"/>
    <w:rsid w:val="00A94CDB"/>
    <w:rsid w:val="00AA02FE"/>
    <w:rsid w:val="00AA1446"/>
    <w:rsid w:val="00AA450F"/>
    <w:rsid w:val="00AA49C1"/>
    <w:rsid w:val="00AA4EB3"/>
    <w:rsid w:val="00AB0A75"/>
    <w:rsid w:val="00AB6151"/>
    <w:rsid w:val="00AB79CD"/>
    <w:rsid w:val="00AC41F9"/>
    <w:rsid w:val="00AD2902"/>
    <w:rsid w:val="00AD2C97"/>
    <w:rsid w:val="00AD2CDA"/>
    <w:rsid w:val="00AD5DA1"/>
    <w:rsid w:val="00AD62BC"/>
    <w:rsid w:val="00AD7393"/>
    <w:rsid w:val="00AE0172"/>
    <w:rsid w:val="00AE5FD0"/>
    <w:rsid w:val="00AF0426"/>
    <w:rsid w:val="00AF2171"/>
    <w:rsid w:val="00AF3700"/>
    <w:rsid w:val="00AF5CE1"/>
    <w:rsid w:val="00AF6165"/>
    <w:rsid w:val="00AF6CA0"/>
    <w:rsid w:val="00B0227A"/>
    <w:rsid w:val="00B04FE5"/>
    <w:rsid w:val="00B07124"/>
    <w:rsid w:val="00B119BC"/>
    <w:rsid w:val="00B161DA"/>
    <w:rsid w:val="00B2107D"/>
    <w:rsid w:val="00B21DD2"/>
    <w:rsid w:val="00B26266"/>
    <w:rsid w:val="00B271F7"/>
    <w:rsid w:val="00B311BB"/>
    <w:rsid w:val="00B315D7"/>
    <w:rsid w:val="00B364AC"/>
    <w:rsid w:val="00B377AC"/>
    <w:rsid w:val="00B41B78"/>
    <w:rsid w:val="00B41F71"/>
    <w:rsid w:val="00B4434A"/>
    <w:rsid w:val="00B527CA"/>
    <w:rsid w:val="00B539FF"/>
    <w:rsid w:val="00B5406F"/>
    <w:rsid w:val="00B56149"/>
    <w:rsid w:val="00B61081"/>
    <w:rsid w:val="00B612CD"/>
    <w:rsid w:val="00B61868"/>
    <w:rsid w:val="00B64000"/>
    <w:rsid w:val="00B72539"/>
    <w:rsid w:val="00B811FE"/>
    <w:rsid w:val="00B824C3"/>
    <w:rsid w:val="00B83D87"/>
    <w:rsid w:val="00B84486"/>
    <w:rsid w:val="00B916AC"/>
    <w:rsid w:val="00B91B29"/>
    <w:rsid w:val="00B94E07"/>
    <w:rsid w:val="00BA0A00"/>
    <w:rsid w:val="00BA23B2"/>
    <w:rsid w:val="00BA50C5"/>
    <w:rsid w:val="00BA534B"/>
    <w:rsid w:val="00BA6C73"/>
    <w:rsid w:val="00BA724D"/>
    <w:rsid w:val="00BB0F77"/>
    <w:rsid w:val="00BB1DBF"/>
    <w:rsid w:val="00BB578D"/>
    <w:rsid w:val="00BB66D6"/>
    <w:rsid w:val="00BB79CF"/>
    <w:rsid w:val="00BC220F"/>
    <w:rsid w:val="00BC43A1"/>
    <w:rsid w:val="00BC4F77"/>
    <w:rsid w:val="00BC7498"/>
    <w:rsid w:val="00BD0E62"/>
    <w:rsid w:val="00BD11B1"/>
    <w:rsid w:val="00BD1884"/>
    <w:rsid w:val="00BD1EFF"/>
    <w:rsid w:val="00BD2F49"/>
    <w:rsid w:val="00BD358B"/>
    <w:rsid w:val="00BD685A"/>
    <w:rsid w:val="00BE00BD"/>
    <w:rsid w:val="00BE36C1"/>
    <w:rsid w:val="00BE4627"/>
    <w:rsid w:val="00BE4F91"/>
    <w:rsid w:val="00BE5B49"/>
    <w:rsid w:val="00BE64C8"/>
    <w:rsid w:val="00BF0017"/>
    <w:rsid w:val="00BF00C1"/>
    <w:rsid w:val="00BF12DB"/>
    <w:rsid w:val="00BF2602"/>
    <w:rsid w:val="00BF2B23"/>
    <w:rsid w:val="00BF4A83"/>
    <w:rsid w:val="00C046D6"/>
    <w:rsid w:val="00C06D33"/>
    <w:rsid w:val="00C07140"/>
    <w:rsid w:val="00C13772"/>
    <w:rsid w:val="00C13E3A"/>
    <w:rsid w:val="00C142FA"/>
    <w:rsid w:val="00C16D45"/>
    <w:rsid w:val="00C2009E"/>
    <w:rsid w:val="00C20963"/>
    <w:rsid w:val="00C227AC"/>
    <w:rsid w:val="00C22D9D"/>
    <w:rsid w:val="00C22ED2"/>
    <w:rsid w:val="00C24B08"/>
    <w:rsid w:val="00C27160"/>
    <w:rsid w:val="00C307FC"/>
    <w:rsid w:val="00C31FDE"/>
    <w:rsid w:val="00C33CAD"/>
    <w:rsid w:val="00C36837"/>
    <w:rsid w:val="00C3730D"/>
    <w:rsid w:val="00C377A2"/>
    <w:rsid w:val="00C37CFB"/>
    <w:rsid w:val="00C40689"/>
    <w:rsid w:val="00C423F8"/>
    <w:rsid w:val="00C45DB3"/>
    <w:rsid w:val="00C46DA8"/>
    <w:rsid w:val="00C47EBF"/>
    <w:rsid w:val="00C517D7"/>
    <w:rsid w:val="00C5187E"/>
    <w:rsid w:val="00C51FBF"/>
    <w:rsid w:val="00C52619"/>
    <w:rsid w:val="00C539E5"/>
    <w:rsid w:val="00C543E5"/>
    <w:rsid w:val="00C5731D"/>
    <w:rsid w:val="00C619C5"/>
    <w:rsid w:val="00C6467C"/>
    <w:rsid w:val="00C702B4"/>
    <w:rsid w:val="00C71DE6"/>
    <w:rsid w:val="00C721C5"/>
    <w:rsid w:val="00C73A85"/>
    <w:rsid w:val="00C74B37"/>
    <w:rsid w:val="00C75739"/>
    <w:rsid w:val="00C768F8"/>
    <w:rsid w:val="00C8334C"/>
    <w:rsid w:val="00C8382C"/>
    <w:rsid w:val="00C85F34"/>
    <w:rsid w:val="00C8769C"/>
    <w:rsid w:val="00C91000"/>
    <w:rsid w:val="00C92236"/>
    <w:rsid w:val="00CA77AB"/>
    <w:rsid w:val="00CB0519"/>
    <w:rsid w:val="00CB2242"/>
    <w:rsid w:val="00CB2A1F"/>
    <w:rsid w:val="00CB2E44"/>
    <w:rsid w:val="00CC11C2"/>
    <w:rsid w:val="00CC2097"/>
    <w:rsid w:val="00CC29FC"/>
    <w:rsid w:val="00CC7447"/>
    <w:rsid w:val="00CD0AD6"/>
    <w:rsid w:val="00CD2EFE"/>
    <w:rsid w:val="00CD439F"/>
    <w:rsid w:val="00CD535C"/>
    <w:rsid w:val="00CD5DE0"/>
    <w:rsid w:val="00CD6608"/>
    <w:rsid w:val="00CD752D"/>
    <w:rsid w:val="00CE22E8"/>
    <w:rsid w:val="00CE4B3A"/>
    <w:rsid w:val="00CE4D73"/>
    <w:rsid w:val="00CE6E50"/>
    <w:rsid w:val="00CF4D97"/>
    <w:rsid w:val="00CF75A4"/>
    <w:rsid w:val="00CF77AE"/>
    <w:rsid w:val="00D0030A"/>
    <w:rsid w:val="00D023CF"/>
    <w:rsid w:val="00D03C53"/>
    <w:rsid w:val="00D04FD5"/>
    <w:rsid w:val="00D063AE"/>
    <w:rsid w:val="00D0770F"/>
    <w:rsid w:val="00D10B30"/>
    <w:rsid w:val="00D137AA"/>
    <w:rsid w:val="00D1531C"/>
    <w:rsid w:val="00D2151C"/>
    <w:rsid w:val="00D215EA"/>
    <w:rsid w:val="00D23B3D"/>
    <w:rsid w:val="00D23F70"/>
    <w:rsid w:val="00D245FB"/>
    <w:rsid w:val="00D26239"/>
    <w:rsid w:val="00D3252C"/>
    <w:rsid w:val="00D3380E"/>
    <w:rsid w:val="00D36F2E"/>
    <w:rsid w:val="00D400A7"/>
    <w:rsid w:val="00D40A9A"/>
    <w:rsid w:val="00D42AA5"/>
    <w:rsid w:val="00D42ADA"/>
    <w:rsid w:val="00D467FA"/>
    <w:rsid w:val="00D502F2"/>
    <w:rsid w:val="00D50B5C"/>
    <w:rsid w:val="00D515C7"/>
    <w:rsid w:val="00D5307C"/>
    <w:rsid w:val="00D60501"/>
    <w:rsid w:val="00D6065F"/>
    <w:rsid w:val="00D62C78"/>
    <w:rsid w:val="00D62FCF"/>
    <w:rsid w:val="00D659A0"/>
    <w:rsid w:val="00D65B1D"/>
    <w:rsid w:val="00D7181C"/>
    <w:rsid w:val="00D72B1A"/>
    <w:rsid w:val="00D81BE2"/>
    <w:rsid w:val="00D85F13"/>
    <w:rsid w:val="00D865CC"/>
    <w:rsid w:val="00D920E6"/>
    <w:rsid w:val="00D9505B"/>
    <w:rsid w:val="00D969C8"/>
    <w:rsid w:val="00DA042B"/>
    <w:rsid w:val="00DA3E16"/>
    <w:rsid w:val="00DB0890"/>
    <w:rsid w:val="00DB3C2D"/>
    <w:rsid w:val="00DB6204"/>
    <w:rsid w:val="00DB70EE"/>
    <w:rsid w:val="00DB7679"/>
    <w:rsid w:val="00DC02B3"/>
    <w:rsid w:val="00DC1267"/>
    <w:rsid w:val="00DC5E40"/>
    <w:rsid w:val="00DE1426"/>
    <w:rsid w:val="00DE1C70"/>
    <w:rsid w:val="00DF030F"/>
    <w:rsid w:val="00DF064C"/>
    <w:rsid w:val="00DF1C59"/>
    <w:rsid w:val="00DF6A58"/>
    <w:rsid w:val="00E06BDD"/>
    <w:rsid w:val="00E0724F"/>
    <w:rsid w:val="00E07E21"/>
    <w:rsid w:val="00E13860"/>
    <w:rsid w:val="00E24E19"/>
    <w:rsid w:val="00E31884"/>
    <w:rsid w:val="00E332D8"/>
    <w:rsid w:val="00E40A4A"/>
    <w:rsid w:val="00E40F0E"/>
    <w:rsid w:val="00E45E7B"/>
    <w:rsid w:val="00E46422"/>
    <w:rsid w:val="00E46E03"/>
    <w:rsid w:val="00E50F12"/>
    <w:rsid w:val="00E52370"/>
    <w:rsid w:val="00E5559A"/>
    <w:rsid w:val="00E5710A"/>
    <w:rsid w:val="00E571FB"/>
    <w:rsid w:val="00E6015A"/>
    <w:rsid w:val="00E6136C"/>
    <w:rsid w:val="00E65147"/>
    <w:rsid w:val="00E6659D"/>
    <w:rsid w:val="00E71B7C"/>
    <w:rsid w:val="00E72E61"/>
    <w:rsid w:val="00E753C6"/>
    <w:rsid w:val="00E85134"/>
    <w:rsid w:val="00E91405"/>
    <w:rsid w:val="00E92657"/>
    <w:rsid w:val="00E92B9E"/>
    <w:rsid w:val="00E95436"/>
    <w:rsid w:val="00E970E7"/>
    <w:rsid w:val="00E97B28"/>
    <w:rsid w:val="00E97DBF"/>
    <w:rsid w:val="00E97DDE"/>
    <w:rsid w:val="00E97E27"/>
    <w:rsid w:val="00EA1A71"/>
    <w:rsid w:val="00EA2DCA"/>
    <w:rsid w:val="00EA57B9"/>
    <w:rsid w:val="00EA753F"/>
    <w:rsid w:val="00EB51D5"/>
    <w:rsid w:val="00EB5847"/>
    <w:rsid w:val="00EB6BB2"/>
    <w:rsid w:val="00EB7899"/>
    <w:rsid w:val="00EC04E9"/>
    <w:rsid w:val="00EC2B7A"/>
    <w:rsid w:val="00EC313E"/>
    <w:rsid w:val="00EC32E5"/>
    <w:rsid w:val="00EC3BB2"/>
    <w:rsid w:val="00ED0B36"/>
    <w:rsid w:val="00ED0D89"/>
    <w:rsid w:val="00ED2C8E"/>
    <w:rsid w:val="00ED3CBF"/>
    <w:rsid w:val="00ED4027"/>
    <w:rsid w:val="00ED4452"/>
    <w:rsid w:val="00EE3F91"/>
    <w:rsid w:val="00EE6AE7"/>
    <w:rsid w:val="00EF1A8E"/>
    <w:rsid w:val="00EF1F01"/>
    <w:rsid w:val="00EF2FFD"/>
    <w:rsid w:val="00EF455D"/>
    <w:rsid w:val="00EF4B20"/>
    <w:rsid w:val="00EF4B98"/>
    <w:rsid w:val="00EF7C1B"/>
    <w:rsid w:val="00F0330C"/>
    <w:rsid w:val="00F112D4"/>
    <w:rsid w:val="00F11830"/>
    <w:rsid w:val="00F11A5E"/>
    <w:rsid w:val="00F1207B"/>
    <w:rsid w:val="00F203BE"/>
    <w:rsid w:val="00F20F1B"/>
    <w:rsid w:val="00F23F3C"/>
    <w:rsid w:val="00F258B3"/>
    <w:rsid w:val="00F310E2"/>
    <w:rsid w:val="00F3511C"/>
    <w:rsid w:val="00F405A8"/>
    <w:rsid w:val="00F45A3C"/>
    <w:rsid w:val="00F46A8C"/>
    <w:rsid w:val="00F470AE"/>
    <w:rsid w:val="00F52722"/>
    <w:rsid w:val="00F545B0"/>
    <w:rsid w:val="00F56AF3"/>
    <w:rsid w:val="00F602C1"/>
    <w:rsid w:val="00F7387B"/>
    <w:rsid w:val="00F7594C"/>
    <w:rsid w:val="00F76AEF"/>
    <w:rsid w:val="00F77C7B"/>
    <w:rsid w:val="00F819CD"/>
    <w:rsid w:val="00F82D2F"/>
    <w:rsid w:val="00F84985"/>
    <w:rsid w:val="00F90AF5"/>
    <w:rsid w:val="00FA47A3"/>
    <w:rsid w:val="00FA529D"/>
    <w:rsid w:val="00FA6794"/>
    <w:rsid w:val="00FA6834"/>
    <w:rsid w:val="00FB0EC6"/>
    <w:rsid w:val="00FC059C"/>
    <w:rsid w:val="00FC2F4D"/>
    <w:rsid w:val="00FD046F"/>
    <w:rsid w:val="00FD2E42"/>
    <w:rsid w:val="00FE2698"/>
    <w:rsid w:val="00FE2973"/>
    <w:rsid w:val="00FE2E2C"/>
    <w:rsid w:val="00FE5076"/>
    <w:rsid w:val="00FF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92161"/>
    <o:shapelayout v:ext="edit">
      <o:idmap v:ext="edit" data="1"/>
    </o:shapelayout>
  </w:shapeDefaults>
  <w:decimalSymbol w:val="."/>
  <w:listSeparator w:val=","/>
  <w14:docId w14:val="276956BC"/>
  <w15:docId w15:val="{9707A8AD-3748-4640-8ABF-A4BC952F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CD"/>
  </w:style>
  <w:style w:type="paragraph" w:styleId="Heading1">
    <w:name w:val="heading 1"/>
    <w:next w:val="Heading2"/>
    <w:qFormat/>
    <w:pPr>
      <w:widowControl w:val="0"/>
      <w:tabs>
        <w:tab w:val="left" w:pos="720"/>
      </w:tabs>
      <w:spacing w:before="480" w:after="120"/>
      <w:ind w:left="720" w:hanging="720"/>
      <w:outlineLvl w:val="0"/>
    </w:pPr>
    <w:rPr>
      <w:b/>
      <w:caps/>
      <w:kern w:val="28"/>
      <w:sz w:val="28"/>
    </w:rPr>
  </w:style>
  <w:style w:type="paragraph" w:styleId="Heading2">
    <w:name w:val="heading 2"/>
    <w:link w:val="Heading2Char"/>
    <w:qFormat/>
    <w:pPr>
      <w:keepLines/>
      <w:numPr>
        <w:numId w:val="1"/>
      </w:numPr>
      <w:tabs>
        <w:tab w:val="left" w:pos="720"/>
        <w:tab w:val="left" w:pos="3168"/>
        <w:tab w:val="left" w:pos="3528"/>
        <w:tab w:val="left" w:pos="4032"/>
        <w:tab w:val="left" w:pos="4392"/>
      </w:tabs>
      <w:suppressAutoHyphens/>
      <w:spacing w:before="120" w:after="120"/>
      <w:outlineLvl w:val="1"/>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2TextLev17">
    <w:name w:val="Head2TextLev17"/>
    <w:autoRedefine/>
    <w:pPr>
      <w:numPr>
        <w:ilvl w:val="2"/>
        <w:numId w:val="1"/>
      </w:numPr>
      <w:tabs>
        <w:tab w:val="left" w:pos="1656"/>
      </w:tabs>
    </w:pPr>
    <w:rPr>
      <w:sz w:val="24"/>
    </w:rPr>
  </w:style>
  <w:style w:type="paragraph" w:customStyle="1" w:styleId="Head2TextLev1511">
    <w:name w:val="Head2TextLev1511"/>
    <w:autoRedefine/>
    <w:pPr>
      <w:ind w:left="1440" w:hanging="144"/>
    </w:pPr>
    <w:rPr>
      <w:noProof/>
      <w:sz w:val="24"/>
    </w:rPr>
  </w:style>
  <w:style w:type="character" w:styleId="Emphasis">
    <w:name w:val="Emphasis"/>
    <w:qFormat/>
    <w:rPr>
      <w:i/>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imesNewRoman,Italic"/>
      <w:sz w:val="16"/>
      <w:szCs w:val="16"/>
    </w:rPr>
  </w:style>
  <w:style w:type="paragraph" w:styleId="TOC2">
    <w:name w:val="toc 2"/>
    <w:basedOn w:val="Normal"/>
    <w:next w:val="Normal"/>
    <w:autoRedefine/>
    <w:semiHidden/>
    <w:rPr>
      <w:rFonts w:ascii="Arial" w:hAnsi="Arial"/>
      <w:snapToGrid w:val="0"/>
      <w:sz w:val="24"/>
    </w:rPr>
  </w:style>
  <w:style w:type="paragraph" w:customStyle="1" w:styleId="Default">
    <w:name w:val="Default"/>
    <w:rPr>
      <w:snapToGrid w:val="0"/>
      <w:color w:val="000000"/>
      <w:sz w:val="24"/>
    </w:rPr>
  </w:style>
  <w:style w:type="paragraph" w:styleId="BodyText">
    <w:name w:val="Body Text"/>
    <w:basedOn w:val="Default"/>
    <w:next w:val="Default"/>
    <w:pPr>
      <w:spacing w:after="240"/>
    </w:pPr>
    <w:rPr>
      <w:color w:val="auto"/>
    </w:rPr>
  </w:style>
  <w:style w:type="character" w:styleId="CommentReference">
    <w:name w:val="annotation reference"/>
    <w:semiHidden/>
    <w:rsid w:val="00C142FA"/>
    <w:rPr>
      <w:sz w:val="16"/>
      <w:szCs w:val="16"/>
    </w:rPr>
  </w:style>
  <w:style w:type="paragraph" w:styleId="CommentText">
    <w:name w:val="annotation text"/>
    <w:basedOn w:val="Normal"/>
    <w:semiHidden/>
    <w:rsid w:val="00C142FA"/>
  </w:style>
  <w:style w:type="paragraph" w:styleId="CommentSubject">
    <w:name w:val="annotation subject"/>
    <w:basedOn w:val="CommentText"/>
    <w:next w:val="CommentText"/>
    <w:semiHidden/>
    <w:rsid w:val="00C142FA"/>
    <w:rPr>
      <w:b/>
      <w:bCs/>
    </w:rPr>
  </w:style>
  <w:style w:type="paragraph" w:styleId="Revision">
    <w:name w:val="Revision"/>
    <w:hidden/>
    <w:uiPriority w:val="99"/>
    <w:semiHidden/>
    <w:rsid w:val="007A2E7F"/>
  </w:style>
  <w:style w:type="character" w:styleId="Hyperlink">
    <w:name w:val="Hyperlink"/>
    <w:basedOn w:val="DefaultParagraphFont"/>
    <w:rsid w:val="00250675"/>
    <w:rPr>
      <w:color w:val="0000FF" w:themeColor="hyperlink"/>
      <w:u w:val="single"/>
    </w:rPr>
  </w:style>
  <w:style w:type="character" w:customStyle="1" w:styleId="Heading2Char">
    <w:name w:val="Heading 2 Char"/>
    <w:basedOn w:val="DefaultParagraphFont"/>
    <w:link w:val="Heading2"/>
    <w:rsid w:val="004B4002"/>
    <w:rPr>
      <w:noProof/>
      <w:sz w:val="24"/>
    </w:rPr>
  </w:style>
  <w:style w:type="character" w:styleId="FollowedHyperlink">
    <w:name w:val="FollowedHyperlink"/>
    <w:basedOn w:val="DefaultParagraphFont"/>
    <w:rsid w:val="00AF6165"/>
    <w:rPr>
      <w:color w:val="800080" w:themeColor="followedHyperlink"/>
      <w:u w:val="single"/>
    </w:rPr>
  </w:style>
  <w:style w:type="paragraph" w:customStyle="1" w:styleId="PPLevel2">
    <w:name w:val="P&amp;P Level 2"/>
    <w:basedOn w:val="Heading2"/>
    <w:qFormat/>
    <w:rsid w:val="009A7BDE"/>
    <w:pPr>
      <w:keepLines w:val="0"/>
      <w:numPr>
        <w:ilvl w:val="1"/>
        <w:numId w:val="3"/>
      </w:numPr>
      <w:tabs>
        <w:tab w:val="clear" w:pos="720"/>
      </w:tabs>
      <w:spacing w:before="0" w:after="220"/>
    </w:pPr>
    <w:rPr>
      <w:noProof w:val="0"/>
    </w:rPr>
  </w:style>
  <w:style w:type="paragraph" w:customStyle="1" w:styleId="PPBullet">
    <w:name w:val="P&amp;P Bullet"/>
    <w:basedOn w:val="PPLevel2"/>
    <w:autoRedefine/>
    <w:qFormat/>
    <w:rsid w:val="005570A5"/>
    <w:pPr>
      <w:numPr>
        <w:ilvl w:val="0"/>
        <w:numId w:val="2"/>
      </w:numPr>
    </w:pPr>
  </w:style>
  <w:style w:type="paragraph" w:customStyle="1" w:styleId="PPLevel3">
    <w:name w:val="P&amp;P Level 3"/>
    <w:basedOn w:val="Heading2"/>
    <w:qFormat/>
    <w:rsid w:val="009A7BDE"/>
    <w:pPr>
      <w:keepLines w:val="0"/>
      <w:numPr>
        <w:ilvl w:val="2"/>
        <w:numId w:val="3"/>
      </w:numPr>
      <w:tabs>
        <w:tab w:val="clear" w:pos="720"/>
        <w:tab w:val="left" w:pos="3168"/>
      </w:tabs>
      <w:spacing w:before="0" w:after="220"/>
    </w:pPr>
    <w:rPr>
      <w:noProof w:val="0"/>
    </w:rPr>
  </w:style>
  <w:style w:type="paragraph" w:customStyle="1" w:styleId="PPBulletTitle">
    <w:name w:val="P&amp;P Bullet Title"/>
    <w:basedOn w:val="PPLevel3"/>
    <w:qFormat/>
    <w:rsid w:val="009A7BDE"/>
    <w:pPr>
      <w:keepNext/>
      <w:numPr>
        <w:ilvl w:val="0"/>
        <w:numId w:val="0"/>
      </w:numPr>
      <w:ind w:left="1267"/>
    </w:pPr>
  </w:style>
  <w:style w:type="paragraph" w:customStyle="1" w:styleId="PPLevel1">
    <w:name w:val="P&amp;P Level 1"/>
    <w:basedOn w:val="Heading1"/>
    <w:qFormat/>
    <w:rsid w:val="009A7BDE"/>
    <w:pPr>
      <w:numPr>
        <w:numId w:val="3"/>
      </w:numPr>
      <w:spacing w:before="0" w:after="220"/>
    </w:pPr>
    <w:rPr>
      <w:szCs w:val="28"/>
    </w:rPr>
  </w:style>
  <w:style w:type="paragraph" w:customStyle="1" w:styleId="PPLevel4">
    <w:name w:val="P&amp;P Level 4"/>
    <w:basedOn w:val="Heading2"/>
    <w:qFormat/>
    <w:rsid w:val="009A7BDE"/>
    <w:pPr>
      <w:keepLines w:val="0"/>
      <w:numPr>
        <w:ilvl w:val="3"/>
        <w:numId w:val="3"/>
      </w:numPr>
      <w:tabs>
        <w:tab w:val="clear" w:pos="720"/>
        <w:tab w:val="clear" w:pos="3168"/>
      </w:tabs>
      <w:spacing w:before="0" w:after="220"/>
    </w:pPr>
    <w:rPr>
      <w:noProof w:val="0"/>
    </w:rPr>
  </w:style>
  <w:style w:type="paragraph" w:customStyle="1" w:styleId="PPLevel5">
    <w:name w:val="P&amp;P Level 5"/>
    <w:basedOn w:val="Heading2"/>
    <w:qFormat/>
    <w:rsid w:val="009A7BDE"/>
    <w:pPr>
      <w:keepLines w:val="0"/>
      <w:numPr>
        <w:ilvl w:val="4"/>
        <w:numId w:val="3"/>
      </w:numPr>
      <w:tabs>
        <w:tab w:val="clear" w:pos="720"/>
        <w:tab w:val="clear" w:pos="3168"/>
        <w:tab w:val="clear" w:pos="3528"/>
        <w:tab w:val="clear" w:pos="4392"/>
      </w:tabs>
      <w:spacing w:before="0" w:after="220"/>
    </w:pPr>
    <w:rPr>
      <w:noProof w:val="0"/>
    </w:rPr>
  </w:style>
  <w:style w:type="paragraph" w:customStyle="1" w:styleId="PPLevel6">
    <w:name w:val="P&amp;P Level 6"/>
    <w:basedOn w:val="Heading2"/>
    <w:qFormat/>
    <w:rsid w:val="009A7BDE"/>
    <w:pPr>
      <w:keepLines w:val="0"/>
      <w:numPr>
        <w:ilvl w:val="5"/>
        <w:numId w:val="3"/>
      </w:numPr>
      <w:tabs>
        <w:tab w:val="clear" w:pos="720"/>
        <w:tab w:val="clear" w:pos="3168"/>
        <w:tab w:val="clear" w:pos="3330"/>
        <w:tab w:val="clear" w:pos="3528"/>
        <w:tab w:val="clear" w:pos="4032"/>
        <w:tab w:val="num" w:pos="3240"/>
        <w:tab w:val="left" w:pos="4392"/>
      </w:tabs>
      <w:spacing w:before="0" w:after="220"/>
      <w:ind w:left="3240"/>
    </w:pPr>
    <w:rPr>
      <w:noProof w:val="0"/>
    </w:rPr>
  </w:style>
  <w:style w:type="paragraph" w:customStyle="1" w:styleId="PPLevel7">
    <w:name w:val="P&amp;P Level 7"/>
    <w:basedOn w:val="Heading2"/>
    <w:qFormat/>
    <w:rsid w:val="009A7BDE"/>
    <w:pPr>
      <w:keepLines w:val="0"/>
      <w:numPr>
        <w:ilvl w:val="6"/>
        <w:numId w:val="3"/>
      </w:numPr>
      <w:tabs>
        <w:tab w:val="clear" w:pos="720"/>
        <w:tab w:val="clear" w:pos="3168"/>
        <w:tab w:val="clear" w:pos="3528"/>
        <w:tab w:val="clear" w:pos="4032"/>
      </w:tabs>
      <w:spacing w:before="0" w:after="220"/>
    </w:pPr>
    <w:rPr>
      <w:noProof w:val="0"/>
    </w:rPr>
  </w:style>
  <w:style w:type="paragraph" w:customStyle="1" w:styleId="PPLevel8">
    <w:name w:val="P&amp;P Level 8"/>
    <w:basedOn w:val="PPLevel7"/>
    <w:qFormat/>
    <w:rsid w:val="009A7BDE"/>
    <w:pPr>
      <w:numPr>
        <w:ilvl w:val="7"/>
      </w:numPr>
    </w:pPr>
  </w:style>
  <w:style w:type="paragraph" w:customStyle="1" w:styleId="PPLevel9">
    <w:name w:val="P&amp;P Level 9"/>
    <w:basedOn w:val="PPLevel8"/>
    <w:qFormat/>
    <w:rsid w:val="009A7BDE"/>
    <w:pPr>
      <w:numPr>
        <w:ilvl w:val="8"/>
      </w:numPr>
    </w:pPr>
  </w:style>
  <w:style w:type="numbering" w:customStyle="1" w:styleId="PPLevels">
    <w:name w:val="P&amp;P Levels"/>
    <w:uiPriority w:val="99"/>
    <w:rsid w:val="009A7BD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kcweb/oirm/policies.aspx" TargetMode="External"/><Relationship Id="rId4" Type="http://schemas.openxmlformats.org/officeDocument/2006/relationships/settings" Target="settings.xml"/><Relationship Id="rId9" Type="http://schemas.openxmlformats.org/officeDocument/2006/relationships/hyperlink" Target="http://kcweb.metrokc.gov/oirm/polici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C40D-42FE-4287-A925-AEDA0F65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13560</Words>
  <Characters>70121</Characters>
  <Application>Microsoft Office Word</Application>
  <DocSecurity>0</DocSecurity>
  <Lines>584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Tzoneva, Monika</dc:creator>
  <cp:lastModifiedBy>Tzoneva, Monika</cp:lastModifiedBy>
  <cp:revision>3</cp:revision>
  <cp:lastPrinted>2014-10-20T19:59:00Z</cp:lastPrinted>
  <dcterms:created xsi:type="dcterms:W3CDTF">2019-03-28T21:44:00Z</dcterms:created>
  <dcterms:modified xsi:type="dcterms:W3CDTF">2019-03-28T21:47:00Z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1476970687</vt:i4>
  </property>
  <property fmtid="{D5CDD505-2E9C-101B-9397-08002B2CF9AE}" pid="3" name="_EmailSubject">
    <vt:lpwstr>Confidentiality_Security_Final</vt:lpwstr>
  </property>
  <property fmtid="{D5CDD505-2E9C-101B-9397-08002B2CF9AE}" pid="4" name="_AuthorEmail">
    <vt:lpwstr>Caridad.Gavino@METROKC.GOV</vt:lpwstr>
  </property>
  <property fmtid="{D5CDD505-2E9C-101B-9397-08002B2CF9AE}" pid="5" name="_AuthorEmailDisplayName">
    <vt:lpwstr>Gavino, Caridad</vt:lpwstr>
  </property>
  <property fmtid="{D5CDD505-2E9C-101B-9397-08002B2CF9AE}" pid="6" name="_PreviousAdHocReviewCycleID">
    <vt:i4>-1698926314</vt:i4>
  </property>
  <property fmtid="{D5CDD505-2E9C-101B-9397-08002B2CF9AE}" pid="7" name="_ReviewingToolsShownOnce">
    <vt:lpwstr/>
  </property>
</Properties>
</file>